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5F" w:rsidRDefault="001E0359">
      <w:pPr>
        <w:shd w:val="clear" w:color="auto" w:fill="FFFFFF"/>
        <w:spacing w:line="400" w:lineRule="atLeast"/>
        <w:ind w:left="178" w:right="458"/>
        <w:jc w:val="center"/>
        <w:rPr>
          <w:rFonts w:ascii="Verdana" w:hAnsi="Verdana"/>
          <w:kern w:val="0"/>
          <w:sz w:val="30"/>
          <w:szCs w:val="30"/>
        </w:rPr>
      </w:pPr>
      <w:r>
        <w:rPr>
          <w:rFonts w:ascii="黑体" w:eastAsia="黑体" w:hAnsi="黑体" w:hint="eastAsia"/>
          <w:b/>
          <w:bCs/>
          <w:sz w:val="30"/>
          <w:szCs w:val="30"/>
        </w:rPr>
        <w:t>中国系统工程学会林业系统工程专业委员会</w:t>
      </w:r>
    </w:p>
    <w:p w:rsidR="003B7853" w:rsidRDefault="001E0359">
      <w:pPr>
        <w:shd w:val="clear" w:color="auto" w:fill="FFFFFF"/>
        <w:spacing w:line="400" w:lineRule="atLeast"/>
        <w:ind w:left="178" w:right="458"/>
        <w:jc w:val="center"/>
        <w:rPr>
          <w:rFonts w:ascii="黑体" w:eastAsia="黑体" w:hAnsi="黑体"/>
          <w:b/>
          <w:bCs/>
          <w:sz w:val="36"/>
          <w:szCs w:val="36"/>
        </w:rPr>
      </w:pPr>
      <w:r>
        <w:rPr>
          <w:rFonts w:ascii="黑体" w:eastAsia="黑体" w:hAnsi="黑体" w:hint="eastAsia"/>
          <w:b/>
          <w:bCs/>
          <w:sz w:val="36"/>
          <w:szCs w:val="36"/>
        </w:rPr>
        <w:t>第六次代表大会暨第十三次学术年会</w:t>
      </w:r>
    </w:p>
    <w:p w:rsidR="00D70B5F" w:rsidRDefault="001E0359">
      <w:pPr>
        <w:shd w:val="clear" w:color="auto" w:fill="FFFFFF"/>
        <w:spacing w:line="400" w:lineRule="atLeast"/>
        <w:ind w:left="178" w:right="458"/>
        <w:jc w:val="center"/>
        <w:rPr>
          <w:rFonts w:ascii="Verdana" w:hAnsi="Verdana"/>
          <w:sz w:val="36"/>
          <w:szCs w:val="36"/>
        </w:rPr>
      </w:pPr>
      <w:r>
        <w:rPr>
          <w:rFonts w:ascii="黑体" w:eastAsia="黑体" w:hAnsi="黑体" w:hint="eastAsia"/>
          <w:b/>
          <w:bCs/>
          <w:sz w:val="36"/>
          <w:szCs w:val="36"/>
        </w:rPr>
        <w:t>第一次会议通知</w:t>
      </w:r>
    </w:p>
    <w:p w:rsidR="00D70B5F" w:rsidRDefault="00D70B5F">
      <w:pPr>
        <w:autoSpaceDE w:val="0"/>
        <w:autoSpaceDN w:val="0"/>
        <w:adjustRightInd w:val="0"/>
        <w:rPr>
          <w:bCs/>
          <w:color w:val="000000"/>
          <w:szCs w:val="21"/>
        </w:rPr>
      </w:pPr>
    </w:p>
    <w:p w:rsidR="00D70B5F" w:rsidRDefault="001E0359">
      <w:pPr>
        <w:spacing w:line="400" w:lineRule="exact"/>
        <w:ind w:rightChars="218" w:right="458" w:firstLineChars="100" w:firstLine="281"/>
        <w:rPr>
          <w:rFonts w:hAnsi="宋体"/>
          <w:b/>
          <w:color w:val="000000"/>
          <w:sz w:val="28"/>
          <w:szCs w:val="28"/>
        </w:rPr>
      </w:pPr>
      <w:r>
        <w:rPr>
          <w:rFonts w:hAnsi="宋体"/>
          <w:b/>
          <w:color w:val="000000"/>
          <w:sz w:val="28"/>
          <w:szCs w:val="28"/>
        </w:rPr>
        <w:t>尊敬的各位专家：</w:t>
      </w:r>
    </w:p>
    <w:p w:rsidR="00D70B5F" w:rsidRDefault="00D70B5F">
      <w:pPr>
        <w:spacing w:line="400" w:lineRule="exact"/>
        <w:ind w:rightChars="218" w:right="458" w:firstLineChars="100" w:firstLine="301"/>
        <w:rPr>
          <w:rFonts w:hAnsi="宋体"/>
          <w:b/>
          <w:color w:val="000000"/>
          <w:sz w:val="30"/>
          <w:szCs w:val="30"/>
        </w:rPr>
      </w:pPr>
    </w:p>
    <w:p w:rsidR="00D70B5F" w:rsidRDefault="001E0359">
      <w:pPr>
        <w:spacing w:line="400" w:lineRule="exact"/>
        <w:ind w:leftChars="85" w:left="178" w:rightChars="218" w:right="458" w:firstLineChars="200" w:firstLine="420"/>
        <w:rPr>
          <w:rFonts w:hAnsi="宋体"/>
          <w:color w:val="000000"/>
          <w:szCs w:val="21"/>
        </w:rPr>
      </w:pPr>
      <w:r>
        <w:rPr>
          <w:rFonts w:hAnsi="宋体" w:hint="eastAsia"/>
          <w:color w:val="000000"/>
          <w:szCs w:val="21"/>
        </w:rPr>
        <w:t>中国系统工程学会林业系统工程专业委员会决定，将于</w:t>
      </w:r>
      <w:r>
        <w:rPr>
          <w:rFonts w:hAnsi="宋体"/>
          <w:color w:val="000000"/>
          <w:szCs w:val="21"/>
        </w:rPr>
        <w:t>201</w:t>
      </w:r>
      <w:r>
        <w:rPr>
          <w:rFonts w:hAnsi="宋体" w:hint="eastAsia"/>
          <w:color w:val="000000"/>
          <w:szCs w:val="21"/>
        </w:rPr>
        <w:t>9</w:t>
      </w:r>
      <w:r>
        <w:rPr>
          <w:rFonts w:hAnsi="宋体" w:hint="eastAsia"/>
          <w:color w:val="000000"/>
          <w:szCs w:val="21"/>
        </w:rPr>
        <w:t>年</w:t>
      </w:r>
      <w:r>
        <w:rPr>
          <w:rFonts w:hAnsi="宋体" w:hint="eastAsia"/>
          <w:color w:val="000000"/>
          <w:szCs w:val="21"/>
        </w:rPr>
        <w:t>11</w:t>
      </w:r>
      <w:r>
        <w:rPr>
          <w:rFonts w:hAnsi="宋体" w:hint="eastAsia"/>
          <w:color w:val="000000"/>
          <w:szCs w:val="21"/>
        </w:rPr>
        <w:t>月</w:t>
      </w:r>
      <w:r>
        <w:rPr>
          <w:rFonts w:hAnsi="宋体" w:hint="eastAsia"/>
          <w:color w:val="000000"/>
          <w:szCs w:val="21"/>
        </w:rPr>
        <w:t>22</w:t>
      </w:r>
      <w:r>
        <w:rPr>
          <w:rFonts w:hAnsi="宋体" w:hint="eastAsia"/>
          <w:color w:val="000000"/>
          <w:szCs w:val="21"/>
        </w:rPr>
        <w:t>日</w:t>
      </w:r>
      <w:r>
        <w:rPr>
          <w:rFonts w:hAnsi="宋体" w:hint="eastAsia"/>
          <w:color w:val="000000"/>
          <w:szCs w:val="21"/>
        </w:rPr>
        <w:t>-</w:t>
      </w:r>
      <w:r>
        <w:rPr>
          <w:rFonts w:hAnsi="宋体"/>
          <w:color w:val="000000"/>
          <w:szCs w:val="21"/>
        </w:rPr>
        <w:t>2</w:t>
      </w:r>
      <w:r>
        <w:rPr>
          <w:rFonts w:hAnsi="宋体" w:hint="eastAsia"/>
          <w:color w:val="000000"/>
          <w:szCs w:val="21"/>
        </w:rPr>
        <w:t>4</w:t>
      </w:r>
      <w:r>
        <w:rPr>
          <w:rFonts w:hAnsi="宋体"/>
          <w:color w:val="000000"/>
          <w:szCs w:val="21"/>
        </w:rPr>
        <w:t>日</w:t>
      </w:r>
      <w:r>
        <w:rPr>
          <w:rFonts w:hAnsi="宋体" w:hint="eastAsia"/>
          <w:color w:val="000000"/>
          <w:szCs w:val="21"/>
        </w:rPr>
        <w:t>在华南农业大学召开第十三次学术年会。现将有关征文工作通知如下：</w:t>
      </w:r>
    </w:p>
    <w:p w:rsidR="00D70B5F" w:rsidRPr="00DE157F" w:rsidRDefault="001E0359" w:rsidP="00DE157F">
      <w:pPr>
        <w:pStyle w:val="a8"/>
        <w:numPr>
          <w:ilvl w:val="0"/>
          <w:numId w:val="2"/>
        </w:numPr>
        <w:spacing w:line="400" w:lineRule="exact"/>
        <w:ind w:rightChars="218" w:right="458" w:firstLineChars="0"/>
        <w:outlineLvl w:val="0"/>
        <w:rPr>
          <w:rFonts w:ascii="Calibri" w:eastAsia="黑体" w:hAnsi="Calibri" w:cs="Calibri"/>
          <w:b/>
          <w:color w:val="000000"/>
        </w:rPr>
      </w:pPr>
      <w:r w:rsidRPr="00DE157F">
        <w:rPr>
          <w:rFonts w:ascii="Calibri" w:eastAsia="黑体" w:hAnsi="Calibri" w:cs="Calibri" w:hint="eastAsia"/>
          <w:b/>
          <w:color w:val="000000"/>
        </w:rPr>
        <w:t>会议征文</w:t>
      </w:r>
    </w:p>
    <w:p w:rsidR="00D70B5F" w:rsidRDefault="001E0359">
      <w:pPr>
        <w:spacing w:line="400" w:lineRule="exact"/>
        <w:ind w:leftChars="85" w:left="178" w:rightChars="218" w:right="458" w:firstLineChars="200" w:firstLine="420"/>
        <w:rPr>
          <w:rFonts w:hAnsi="宋体"/>
          <w:color w:val="000000"/>
          <w:szCs w:val="21"/>
        </w:rPr>
      </w:pPr>
      <w:r>
        <w:rPr>
          <w:rFonts w:hAnsi="宋体" w:hint="eastAsia"/>
          <w:color w:val="000000"/>
          <w:szCs w:val="21"/>
        </w:rPr>
        <w:t>会议的主题为“</w:t>
      </w:r>
      <w:r>
        <w:rPr>
          <w:rFonts w:hAnsi="宋体" w:hint="eastAsia"/>
          <w:b/>
          <w:color w:val="000000"/>
          <w:szCs w:val="21"/>
        </w:rPr>
        <w:t>森林质量精准提升与系统科学</w:t>
      </w:r>
      <w:r>
        <w:rPr>
          <w:rFonts w:hAnsi="宋体" w:hint="eastAsia"/>
          <w:color w:val="000000"/>
          <w:szCs w:val="21"/>
        </w:rPr>
        <w:t>”，请大家围绕会议主题及以下中心议题涌跃投稿，积极撰写论文和提交大会报告：</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1</w:t>
      </w:r>
      <w:r w:rsidR="00DE157F">
        <w:rPr>
          <w:rFonts w:eastAsiaTheme="minorEastAsia" w:hint="eastAsia"/>
          <w:color w:val="000000"/>
          <w:szCs w:val="21"/>
        </w:rPr>
        <w:t>.</w:t>
      </w:r>
      <w:r w:rsidR="00DE157F">
        <w:rPr>
          <w:rFonts w:eastAsiaTheme="minorEastAsia"/>
          <w:color w:val="000000"/>
          <w:szCs w:val="21"/>
        </w:rPr>
        <w:t xml:space="preserve"> </w:t>
      </w:r>
      <w:r w:rsidRPr="00DE157F">
        <w:rPr>
          <w:rFonts w:eastAsiaTheme="minorEastAsia"/>
          <w:color w:val="000000"/>
          <w:szCs w:val="21"/>
        </w:rPr>
        <w:t>“</w:t>
      </w:r>
      <w:r w:rsidRPr="00DE157F">
        <w:rPr>
          <w:rFonts w:eastAsiaTheme="minorEastAsia"/>
          <w:color w:val="000000"/>
          <w:szCs w:val="21"/>
        </w:rPr>
        <w:t>绿水青山就是金山银山</w:t>
      </w:r>
      <w:r w:rsidRPr="00DE157F">
        <w:rPr>
          <w:rFonts w:eastAsiaTheme="minorEastAsia"/>
          <w:color w:val="000000"/>
          <w:szCs w:val="21"/>
        </w:rPr>
        <w:t>”</w:t>
      </w:r>
      <w:r w:rsidRPr="00DE157F">
        <w:rPr>
          <w:rFonts w:eastAsiaTheme="minorEastAsia"/>
          <w:color w:val="000000"/>
          <w:szCs w:val="21"/>
        </w:rPr>
        <w:t>思想与森林生态系统多功能经营；</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2</w:t>
      </w:r>
      <w:r w:rsidR="00DE157F">
        <w:rPr>
          <w:rFonts w:eastAsiaTheme="minorEastAsia"/>
          <w:color w:val="000000"/>
          <w:szCs w:val="21"/>
        </w:rPr>
        <w:t xml:space="preserve">. </w:t>
      </w:r>
      <w:r w:rsidRPr="00DE157F">
        <w:rPr>
          <w:rFonts w:eastAsiaTheme="minorEastAsia"/>
          <w:color w:val="000000"/>
          <w:szCs w:val="21"/>
        </w:rPr>
        <w:t>森林经营与系统工程；</w:t>
      </w:r>
      <w:r w:rsidRPr="00DE157F">
        <w:rPr>
          <w:rFonts w:eastAsiaTheme="minorEastAsia"/>
          <w:color w:val="000000"/>
          <w:szCs w:val="21"/>
        </w:rPr>
        <w:t xml:space="preserve"> </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3</w:t>
      </w:r>
      <w:r w:rsidR="00DE157F">
        <w:rPr>
          <w:rFonts w:eastAsiaTheme="minorEastAsia"/>
          <w:color w:val="000000"/>
          <w:szCs w:val="21"/>
        </w:rPr>
        <w:t xml:space="preserve">. </w:t>
      </w:r>
      <w:r w:rsidRPr="00DE157F">
        <w:rPr>
          <w:rFonts w:eastAsiaTheme="minorEastAsia"/>
          <w:color w:val="000000"/>
          <w:szCs w:val="21"/>
        </w:rPr>
        <w:t>森林质量精准提升系统优化模式；</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4</w:t>
      </w:r>
      <w:r w:rsidR="00DE157F">
        <w:rPr>
          <w:rFonts w:eastAsiaTheme="minorEastAsia"/>
          <w:color w:val="000000"/>
          <w:szCs w:val="21"/>
        </w:rPr>
        <w:t xml:space="preserve">. </w:t>
      </w:r>
      <w:r w:rsidRPr="00DE157F">
        <w:rPr>
          <w:rFonts w:eastAsiaTheme="minorEastAsia"/>
          <w:color w:val="000000"/>
          <w:szCs w:val="21"/>
        </w:rPr>
        <w:t>南方集体林区森林经营的系统思考；</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5</w:t>
      </w:r>
      <w:r w:rsidR="00DE157F">
        <w:rPr>
          <w:rFonts w:eastAsiaTheme="minorEastAsia" w:hint="eastAsia"/>
          <w:color w:val="000000"/>
          <w:szCs w:val="21"/>
        </w:rPr>
        <w:t>.</w:t>
      </w:r>
      <w:r w:rsidR="00DE157F">
        <w:rPr>
          <w:rFonts w:eastAsiaTheme="minorEastAsia"/>
          <w:color w:val="000000"/>
          <w:szCs w:val="21"/>
        </w:rPr>
        <w:t xml:space="preserve"> </w:t>
      </w:r>
      <w:r w:rsidRPr="00DE157F">
        <w:rPr>
          <w:rFonts w:eastAsiaTheme="minorEastAsia"/>
          <w:color w:val="000000"/>
          <w:szCs w:val="21"/>
        </w:rPr>
        <w:t>林业系统工程理论及实践。</w:t>
      </w:r>
    </w:p>
    <w:p w:rsidR="00D70B5F" w:rsidRDefault="001E0359">
      <w:pPr>
        <w:spacing w:line="400" w:lineRule="exact"/>
        <w:ind w:leftChars="85" w:left="178" w:rightChars="218" w:right="458" w:firstLineChars="200" w:firstLine="420"/>
        <w:rPr>
          <w:rFonts w:hAnsi="宋体"/>
          <w:color w:val="000000"/>
          <w:szCs w:val="21"/>
        </w:rPr>
      </w:pPr>
      <w:r>
        <w:rPr>
          <w:rFonts w:hAnsi="宋体"/>
          <w:color w:val="000000"/>
          <w:szCs w:val="21"/>
        </w:rPr>
        <w:t> </w:t>
      </w:r>
    </w:p>
    <w:p w:rsidR="00D70B5F" w:rsidRDefault="001E0359">
      <w:pPr>
        <w:spacing w:line="400" w:lineRule="exact"/>
        <w:ind w:rightChars="218" w:right="458" w:firstLineChars="200" w:firstLine="422"/>
        <w:outlineLvl w:val="0"/>
        <w:rPr>
          <w:rFonts w:ascii="Calibri" w:eastAsia="黑体" w:hAnsi="Calibri" w:cs="Calibri"/>
          <w:b/>
          <w:color w:val="000000"/>
        </w:rPr>
      </w:pPr>
      <w:r>
        <w:rPr>
          <w:rFonts w:ascii="Calibri" w:eastAsia="黑体" w:hAnsi="Calibri" w:cs="Calibri" w:hint="eastAsia"/>
          <w:b/>
          <w:color w:val="000000"/>
        </w:rPr>
        <w:t>二</w:t>
      </w:r>
      <w:r w:rsidR="00DE157F">
        <w:rPr>
          <w:rFonts w:ascii="Calibri" w:eastAsia="黑体" w:hAnsi="Calibri" w:cs="Calibri"/>
          <w:b/>
          <w:color w:val="000000"/>
        </w:rPr>
        <w:t xml:space="preserve">. </w:t>
      </w:r>
      <w:r>
        <w:rPr>
          <w:rFonts w:ascii="Calibri" w:eastAsia="黑体" w:hAnsi="Calibri" w:cs="Calibri" w:hint="eastAsia"/>
          <w:b/>
          <w:color w:val="000000"/>
        </w:rPr>
        <w:t>论文要求</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1</w:t>
      </w:r>
      <w:r w:rsidR="00DE157F">
        <w:rPr>
          <w:rFonts w:eastAsiaTheme="minorEastAsia"/>
          <w:color w:val="000000"/>
          <w:szCs w:val="21"/>
        </w:rPr>
        <w:t xml:space="preserve">. </w:t>
      </w:r>
      <w:r w:rsidRPr="00DE157F">
        <w:rPr>
          <w:rFonts w:eastAsiaTheme="minorEastAsia"/>
          <w:color w:val="000000"/>
          <w:szCs w:val="21"/>
        </w:rPr>
        <w:t>论文必须是未公开发表过的</w:t>
      </w:r>
      <w:r w:rsidR="00DE157F" w:rsidRPr="00DE157F">
        <w:rPr>
          <w:rFonts w:eastAsiaTheme="minorEastAsia"/>
          <w:color w:val="000000"/>
          <w:szCs w:val="21"/>
        </w:rPr>
        <w:t>；</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2</w:t>
      </w:r>
      <w:r w:rsidR="00DE157F">
        <w:rPr>
          <w:rFonts w:eastAsiaTheme="minorEastAsia"/>
          <w:color w:val="000000"/>
          <w:szCs w:val="21"/>
        </w:rPr>
        <w:t xml:space="preserve">. </w:t>
      </w:r>
      <w:r w:rsidRPr="00DE157F">
        <w:rPr>
          <w:rFonts w:eastAsiaTheme="minorEastAsia"/>
          <w:color w:val="000000"/>
          <w:szCs w:val="21"/>
        </w:rPr>
        <w:t>论文字数一般不超过</w:t>
      </w:r>
      <w:r w:rsidRPr="00DE157F">
        <w:rPr>
          <w:rFonts w:eastAsiaTheme="minorEastAsia"/>
          <w:color w:val="000000"/>
          <w:szCs w:val="21"/>
        </w:rPr>
        <w:t>6000</w:t>
      </w:r>
      <w:r w:rsidRPr="00DE157F">
        <w:rPr>
          <w:rFonts w:eastAsiaTheme="minorEastAsia"/>
          <w:color w:val="000000"/>
          <w:szCs w:val="21"/>
        </w:rPr>
        <w:t>字</w:t>
      </w:r>
      <w:r w:rsidR="00DE157F" w:rsidRPr="00DE157F">
        <w:rPr>
          <w:rFonts w:eastAsiaTheme="minorEastAsia"/>
          <w:color w:val="000000"/>
          <w:szCs w:val="21"/>
        </w:rPr>
        <w:t>，</w:t>
      </w:r>
      <w:r w:rsidRPr="00DE157F">
        <w:rPr>
          <w:rFonts w:eastAsiaTheme="minorEastAsia"/>
          <w:color w:val="000000"/>
          <w:szCs w:val="21"/>
        </w:rPr>
        <w:t>中、英文摘要字数控制在</w:t>
      </w:r>
      <w:r w:rsidRPr="00DE157F">
        <w:rPr>
          <w:rFonts w:eastAsiaTheme="minorEastAsia"/>
          <w:color w:val="000000"/>
          <w:szCs w:val="21"/>
        </w:rPr>
        <w:t>800</w:t>
      </w:r>
      <w:r w:rsidRPr="00DE157F">
        <w:rPr>
          <w:rFonts w:eastAsiaTheme="minorEastAsia"/>
          <w:color w:val="000000"/>
          <w:szCs w:val="21"/>
        </w:rPr>
        <w:t>字以内；</w:t>
      </w:r>
    </w:p>
    <w:p w:rsidR="00D70B5F" w:rsidRP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3</w:t>
      </w:r>
      <w:r w:rsidR="00DE157F">
        <w:rPr>
          <w:rFonts w:eastAsiaTheme="minorEastAsia"/>
          <w:color w:val="000000"/>
          <w:szCs w:val="21"/>
        </w:rPr>
        <w:t xml:space="preserve">. </w:t>
      </w:r>
      <w:r w:rsidRPr="00DE157F">
        <w:rPr>
          <w:rFonts w:eastAsiaTheme="minorEastAsia"/>
          <w:color w:val="000000"/>
          <w:szCs w:val="21"/>
        </w:rPr>
        <w:t>论文提交用</w:t>
      </w:r>
      <w:r w:rsidRPr="00DE157F">
        <w:rPr>
          <w:rFonts w:eastAsiaTheme="minorEastAsia"/>
          <w:color w:val="000000"/>
          <w:szCs w:val="21"/>
        </w:rPr>
        <w:t>WORD</w:t>
      </w:r>
      <w:r w:rsidRPr="00DE157F">
        <w:rPr>
          <w:rFonts w:eastAsiaTheme="minorEastAsia"/>
          <w:color w:val="000000"/>
          <w:szCs w:val="21"/>
        </w:rPr>
        <w:t>文档，并按照科技论文期刊发稿格式进行排版</w:t>
      </w:r>
      <w:r w:rsidRPr="00DE157F">
        <w:rPr>
          <w:rFonts w:eastAsiaTheme="minorEastAsia"/>
          <w:color w:val="000000"/>
          <w:szCs w:val="21"/>
        </w:rPr>
        <w:t>(</w:t>
      </w:r>
      <w:r w:rsidRPr="00DE157F">
        <w:rPr>
          <w:rFonts w:eastAsiaTheme="minorEastAsia"/>
          <w:color w:val="000000"/>
          <w:szCs w:val="21"/>
        </w:rPr>
        <w:t>中文题名、作者、作者单位、中文摘要及关键词、英文摘要及关键词、正文、参考文献</w:t>
      </w:r>
      <w:r w:rsidRPr="00DE157F">
        <w:rPr>
          <w:rFonts w:eastAsiaTheme="minorEastAsia"/>
          <w:color w:val="000000"/>
          <w:szCs w:val="21"/>
        </w:rPr>
        <w:t>)</w:t>
      </w:r>
      <w:r w:rsidR="00DE157F" w:rsidRPr="00DE157F">
        <w:rPr>
          <w:rFonts w:eastAsiaTheme="minorEastAsia"/>
          <w:color w:val="000000"/>
          <w:szCs w:val="21"/>
        </w:rPr>
        <w:t>；</w:t>
      </w:r>
    </w:p>
    <w:p w:rsidR="00DE157F" w:rsidRDefault="001E0359" w:rsidP="00DE157F">
      <w:pPr>
        <w:spacing w:line="400" w:lineRule="exact"/>
        <w:ind w:leftChars="50" w:left="105" w:rightChars="218" w:right="458" w:firstLineChars="200" w:firstLine="420"/>
        <w:rPr>
          <w:rFonts w:eastAsiaTheme="minorEastAsia"/>
          <w:color w:val="000000"/>
          <w:szCs w:val="21"/>
        </w:rPr>
      </w:pPr>
      <w:r w:rsidRPr="00DE157F">
        <w:rPr>
          <w:rFonts w:eastAsiaTheme="minorEastAsia"/>
          <w:color w:val="000000"/>
          <w:szCs w:val="21"/>
        </w:rPr>
        <w:t>4</w:t>
      </w:r>
      <w:r w:rsidR="00DE157F">
        <w:rPr>
          <w:rFonts w:eastAsiaTheme="minorEastAsia"/>
          <w:color w:val="000000"/>
          <w:szCs w:val="21"/>
        </w:rPr>
        <w:t xml:space="preserve">. </w:t>
      </w:r>
      <w:r w:rsidRPr="00DE157F">
        <w:rPr>
          <w:rFonts w:eastAsiaTheme="minorEastAsia"/>
          <w:color w:val="000000"/>
          <w:szCs w:val="21"/>
        </w:rPr>
        <w:t>具体格式参见中南林业科技大学学报排版格式。</w:t>
      </w:r>
    </w:p>
    <w:p w:rsidR="00D70B5F" w:rsidRDefault="001E0359" w:rsidP="00DE157F">
      <w:pPr>
        <w:spacing w:line="400" w:lineRule="exact"/>
        <w:ind w:leftChars="50" w:left="105" w:rightChars="218" w:right="458" w:firstLineChars="200" w:firstLine="420"/>
        <w:rPr>
          <w:rFonts w:hAnsi="宋体"/>
          <w:color w:val="000000"/>
          <w:szCs w:val="21"/>
        </w:rPr>
      </w:pPr>
      <w:r>
        <w:rPr>
          <w:rFonts w:ascii="Verdana" w:hAnsi="Verdana"/>
          <w:color w:val="000000"/>
          <w:szCs w:val="21"/>
        </w:rPr>
        <w:t> </w:t>
      </w:r>
    </w:p>
    <w:p w:rsidR="00D70B5F" w:rsidRDefault="001E0359" w:rsidP="00DE157F">
      <w:pPr>
        <w:spacing w:line="400" w:lineRule="exact"/>
        <w:ind w:leftChars="85" w:left="178" w:rightChars="218" w:right="458" w:firstLineChars="200" w:firstLine="420"/>
        <w:rPr>
          <w:rFonts w:hAnsi="宋体"/>
          <w:color w:val="000000"/>
          <w:szCs w:val="21"/>
        </w:rPr>
      </w:pPr>
      <w:r>
        <w:rPr>
          <w:rFonts w:hAnsi="宋体" w:hint="eastAsia"/>
          <w:color w:val="000000"/>
          <w:szCs w:val="21"/>
        </w:rPr>
        <w:t>请各位专家学者于</w:t>
      </w:r>
      <w:r>
        <w:rPr>
          <w:rFonts w:hAnsi="宋体"/>
          <w:b/>
          <w:color w:val="000000"/>
          <w:szCs w:val="21"/>
        </w:rPr>
        <w:t>201</w:t>
      </w:r>
      <w:r>
        <w:rPr>
          <w:rFonts w:hAnsi="宋体" w:hint="eastAsia"/>
          <w:b/>
          <w:color w:val="000000"/>
          <w:szCs w:val="21"/>
        </w:rPr>
        <w:t>9</w:t>
      </w:r>
      <w:r>
        <w:rPr>
          <w:rFonts w:hAnsi="宋体" w:hint="eastAsia"/>
          <w:b/>
          <w:color w:val="000000"/>
          <w:szCs w:val="21"/>
        </w:rPr>
        <w:t>年</w:t>
      </w:r>
      <w:r>
        <w:rPr>
          <w:rFonts w:hAnsi="宋体" w:hint="eastAsia"/>
          <w:b/>
          <w:color w:val="000000"/>
          <w:szCs w:val="21"/>
        </w:rPr>
        <w:t>10</w:t>
      </w:r>
      <w:r>
        <w:rPr>
          <w:rFonts w:hAnsi="宋体" w:hint="eastAsia"/>
          <w:b/>
          <w:color w:val="000000"/>
          <w:szCs w:val="21"/>
        </w:rPr>
        <w:t>月</w:t>
      </w:r>
      <w:r>
        <w:rPr>
          <w:rFonts w:hAnsi="宋体"/>
          <w:b/>
          <w:color w:val="000000"/>
          <w:szCs w:val="21"/>
        </w:rPr>
        <w:t>25</w:t>
      </w:r>
      <w:r>
        <w:rPr>
          <w:rFonts w:hAnsi="宋体" w:hint="eastAsia"/>
          <w:b/>
          <w:color w:val="000000"/>
          <w:szCs w:val="21"/>
        </w:rPr>
        <w:t>日</w:t>
      </w:r>
      <w:r>
        <w:rPr>
          <w:rFonts w:hAnsi="宋体" w:hint="eastAsia"/>
          <w:color w:val="000000"/>
          <w:szCs w:val="21"/>
        </w:rPr>
        <w:t>前将参会论文、摘要以电子邮件的方式发送至：</w:t>
      </w:r>
      <w:r>
        <w:rPr>
          <w:rFonts w:hAnsi="宋体"/>
          <w:b/>
          <w:color w:val="000000"/>
        </w:rPr>
        <w:t>zangzhuo@qq.com</w:t>
      </w:r>
      <w:r>
        <w:rPr>
          <w:rFonts w:hAnsi="宋体" w:hint="eastAsia"/>
          <w:color w:val="000000"/>
          <w:szCs w:val="21"/>
        </w:rPr>
        <w:t>处。</w:t>
      </w:r>
    </w:p>
    <w:p w:rsidR="00D70B5F" w:rsidRDefault="00D70B5F">
      <w:pPr>
        <w:spacing w:line="400" w:lineRule="exact"/>
        <w:ind w:leftChars="85" w:left="178" w:rightChars="218" w:right="458" w:firstLineChars="200" w:firstLine="420"/>
        <w:rPr>
          <w:rFonts w:hAnsi="宋体"/>
          <w:color w:val="000000"/>
          <w:szCs w:val="21"/>
        </w:rPr>
      </w:pPr>
    </w:p>
    <w:p w:rsidR="00D70B5F" w:rsidRDefault="001E0359">
      <w:pPr>
        <w:spacing w:line="400" w:lineRule="exact"/>
        <w:ind w:rightChars="218" w:right="458" w:firstLineChars="200" w:firstLine="422"/>
        <w:outlineLvl w:val="0"/>
        <w:rPr>
          <w:rFonts w:ascii="Calibri" w:eastAsia="黑体" w:hAnsi="Calibri" w:cs="Calibri"/>
          <w:b/>
          <w:color w:val="000000"/>
        </w:rPr>
      </w:pPr>
      <w:r>
        <w:rPr>
          <w:rFonts w:ascii="Calibri" w:eastAsia="黑体" w:hAnsi="Calibri" w:cs="Calibri"/>
          <w:b/>
          <w:color w:val="000000"/>
        </w:rPr>
        <w:t> </w:t>
      </w:r>
      <w:r>
        <w:rPr>
          <w:rFonts w:ascii="Calibri" w:eastAsia="黑体" w:hAnsi="Calibri" w:cs="Calibri" w:hint="eastAsia"/>
          <w:b/>
          <w:color w:val="000000"/>
        </w:rPr>
        <w:t>三</w:t>
      </w:r>
      <w:r w:rsidR="00DE157F">
        <w:rPr>
          <w:rFonts w:ascii="Calibri" w:eastAsia="黑体" w:hAnsi="Calibri" w:cs="Calibri" w:hint="eastAsia"/>
          <w:b/>
          <w:color w:val="000000"/>
        </w:rPr>
        <w:t>.</w:t>
      </w:r>
      <w:r w:rsidR="00DE157F">
        <w:rPr>
          <w:rFonts w:ascii="Calibri" w:eastAsia="黑体" w:hAnsi="Calibri" w:cs="Calibri"/>
          <w:b/>
          <w:color w:val="000000"/>
        </w:rPr>
        <w:t xml:space="preserve"> </w:t>
      </w:r>
      <w:r>
        <w:rPr>
          <w:rFonts w:ascii="Calibri" w:eastAsia="黑体" w:hAnsi="Calibri" w:cs="Calibri" w:hint="eastAsia"/>
          <w:b/>
          <w:color w:val="000000"/>
        </w:rPr>
        <w:t>会议内容</w:t>
      </w:r>
    </w:p>
    <w:p w:rsidR="00D70B5F" w:rsidRPr="00DE157F" w:rsidRDefault="001E0359" w:rsidP="00DE157F">
      <w:pPr>
        <w:spacing w:line="400" w:lineRule="exact"/>
        <w:ind w:firstLineChars="200" w:firstLine="420"/>
        <w:rPr>
          <w:rFonts w:eastAsiaTheme="minorEastAsia"/>
          <w:color w:val="000000"/>
          <w:szCs w:val="21"/>
        </w:rPr>
      </w:pPr>
      <w:r w:rsidRPr="00DE157F">
        <w:rPr>
          <w:rFonts w:eastAsiaTheme="minorEastAsia"/>
          <w:color w:val="000000"/>
          <w:szCs w:val="21"/>
        </w:rPr>
        <w:t>1</w:t>
      </w:r>
      <w:r w:rsidR="00DE157F" w:rsidRPr="00DE157F">
        <w:rPr>
          <w:rFonts w:eastAsiaTheme="minorEastAsia"/>
          <w:color w:val="000000"/>
          <w:szCs w:val="21"/>
        </w:rPr>
        <w:t xml:space="preserve">. </w:t>
      </w:r>
      <w:r w:rsidRPr="00DE157F">
        <w:rPr>
          <w:rFonts w:eastAsiaTheme="minorEastAsia"/>
          <w:color w:val="000000"/>
          <w:szCs w:val="21"/>
        </w:rPr>
        <w:t>大会学术报告。邀请国内著名专家到会作特邀报告，介绍国内外系统工程及林业系统工程、森林经营等方面研究的最新成果</w:t>
      </w:r>
      <w:r w:rsidR="00DE157F" w:rsidRPr="00DE157F">
        <w:rPr>
          <w:rFonts w:eastAsiaTheme="minorEastAsia"/>
          <w:color w:val="000000"/>
          <w:szCs w:val="21"/>
        </w:rPr>
        <w:t>；</w:t>
      </w:r>
    </w:p>
    <w:p w:rsidR="00D70B5F" w:rsidRPr="00DE157F" w:rsidRDefault="001E0359" w:rsidP="00DE157F">
      <w:pPr>
        <w:spacing w:line="400" w:lineRule="exact"/>
        <w:ind w:firstLineChars="200" w:firstLine="420"/>
        <w:rPr>
          <w:rFonts w:eastAsiaTheme="minorEastAsia"/>
          <w:color w:val="000000"/>
          <w:szCs w:val="21"/>
        </w:rPr>
      </w:pPr>
      <w:r w:rsidRPr="00DE157F">
        <w:rPr>
          <w:rFonts w:eastAsiaTheme="minorEastAsia"/>
          <w:color w:val="000000"/>
          <w:szCs w:val="21"/>
        </w:rPr>
        <w:t>2</w:t>
      </w:r>
      <w:r w:rsidR="00DE157F" w:rsidRPr="00DE157F">
        <w:rPr>
          <w:rFonts w:eastAsiaTheme="minorEastAsia"/>
          <w:color w:val="000000"/>
          <w:szCs w:val="21"/>
        </w:rPr>
        <w:t xml:space="preserve">. </w:t>
      </w:r>
      <w:r w:rsidRPr="00DE157F">
        <w:rPr>
          <w:rFonts w:eastAsiaTheme="minorEastAsia"/>
          <w:color w:val="000000"/>
          <w:szCs w:val="21"/>
        </w:rPr>
        <w:t>分组交流与讨论。为参会者提供一个互相交流、相互促进的平台，请与会代表提前准备</w:t>
      </w:r>
      <w:r w:rsidRPr="00DE157F">
        <w:rPr>
          <w:rFonts w:eastAsiaTheme="minorEastAsia"/>
          <w:color w:val="000000"/>
          <w:szCs w:val="21"/>
        </w:rPr>
        <w:t>PPT</w:t>
      </w:r>
      <w:r w:rsidRPr="00DE157F">
        <w:rPr>
          <w:rFonts w:eastAsiaTheme="minorEastAsia"/>
          <w:color w:val="000000"/>
          <w:szCs w:val="21"/>
        </w:rPr>
        <w:t>文档</w:t>
      </w:r>
      <w:r w:rsidR="00DE157F" w:rsidRPr="00DE157F">
        <w:rPr>
          <w:rFonts w:eastAsiaTheme="minorEastAsia"/>
          <w:color w:val="000000"/>
          <w:szCs w:val="21"/>
        </w:rPr>
        <w:t>；</w:t>
      </w:r>
    </w:p>
    <w:p w:rsidR="00D70B5F" w:rsidRPr="00DE157F" w:rsidRDefault="001E0359" w:rsidP="00DE157F">
      <w:pPr>
        <w:spacing w:line="400" w:lineRule="exact"/>
        <w:ind w:firstLineChars="200" w:firstLine="420"/>
        <w:rPr>
          <w:rFonts w:eastAsiaTheme="minorEastAsia"/>
          <w:color w:val="000000"/>
          <w:szCs w:val="21"/>
        </w:rPr>
      </w:pPr>
      <w:r w:rsidRPr="00DE157F">
        <w:rPr>
          <w:rFonts w:eastAsiaTheme="minorEastAsia"/>
          <w:color w:val="000000"/>
          <w:szCs w:val="21"/>
        </w:rPr>
        <w:t>3</w:t>
      </w:r>
      <w:r w:rsidR="00DE157F" w:rsidRPr="00DE157F">
        <w:rPr>
          <w:rFonts w:eastAsiaTheme="minorEastAsia"/>
          <w:color w:val="000000"/>
          <w:szCs w:val="21"/>
        </w:rPr>
        <w:t xml:space="preserve">. </w:t>
      </w:r>
      <w:r w:rsidRPr="00DE157F">
        <w:rPr>
          <w:rFonts w:eastAsiaTheme="minorEastAsia"/>
          <w:color w:val="000000"/>
          <w:szCs w:val="21"/>
        </w:rPr>
        <w:t>会议论文。请将您的最终电子</w:t>
      </w:r>
      <w:r w:rsidR="00DE157F" w:rsidRPr="00DE157F">
        <w:rPr>
          <w:rFonts w:eastAsiaTheme="minorEastAsia"/>
          <w:color w:val="000000"/>
          <w:szCs w:val="21"/>
        </w:rPr>
        <w:t>文档</w:t>
      </w:r>
      <w:r w:rsidRPr="00DE157F">
        <w:rPr>
          <w:rFonts w:eastAsiaTheme="minorEastAsia"/>
          <w:color w:val="000000"/>
          <w:szCs w:val="21"/>
        </w:rPr>
        <w:t>发送</w:t>
      </w:r>
      <w:r w:rsidR="00DE157F" w:rsidRPr="00DE157F">
        <w:rPr>
          <w:rFonts w:eastAsiaTheme="minorEastAsia"/>
          <w:color w:val="000000"/>
          <w:szCs w:val="21"/>
        </w:rPr>
        <w:t>至</w:t>
      </w:r>
      <w:r w:rsidRPr="00DE157F">
        <w:rPr>
          <w:rFonts w:eastAsiaTheme="minorEastAsia"/>
          <w:color w:val="000000"/>
          <w:szCs w:val="21"/>
        </w:rPr>
        <w:t>会务组用于交流；</w:t>
      </w:r>
    </w:p>
    <w:p w:rsidR="00D70B5F" w:rsidRPr="00353704" w:rsidRDefault="001E0359" w:rsidP="00DE157F">
      <w:pPr>
        <w:spacing w:line="400" w:lineRule="exact"/>
        <w:ind w:firstLineChars="200" w:firstLine="420"/>
        <w:rPr>
          <w:rFonts w:eastAsiaTheme="minorEastAsia"/>
          <w:color w:val="000000" w:themeColor="text1"/>
          <w:szCs w:val="21"/>
        </w:rPr>
      </w:pPr>
      <w:r w:rsidRPr="00353704">
        <w:rPr>
          <w:rFonts w:eastAsiaTheme="minorEastAsia"/>
          <w:color w:val="000000" w:themeColor="text1"/>
          <w:szCs w:val="21"/>
        </w:rPr>
        <w:lastRenderedPageBreak/>
        <w:t>4</w:t>
      </w:r>
      <w:r w:rsidR="00DE157F" w:rsidRPr="00353704">
        <w:rPr>
          <w:rFonts w:eastAsiaTheme="minorEastAsia"/>
          <w:color w:val="000000" w:themeColor="text1"/>
          <w:szCs w:val="21"/>
        </w:rPr>
        <w:t xml:space="preserve">. </w:t>
      </w:r>
      <w:r w:rsidRPr="00353704">
        <w:rPr>
          <w:rFonts w:eastAsiaTheme="minorEastAsia"/>
          <w:color w:val="000000" w:themeColor="text1"/>
          <w:szCs w:val="21"/>
        </w:rPr>
        <w:t>优秀论文评选。本次大会将组织中国系统工程学会学术工作委员会优秀论文评选活动，会务组将组织</w:t>
      </w:r>
      <w:r w:rsidRPr="00353704">
        <w:rPr>
          <w:rFonts w:eastAsiaTheme="minorEastAsia"/>
          <w:color w:val="000000" w:themeColor="text1"/>
          <w:szCs w:val="21"/>
        </w:rPr>
        <w:t>3-5</w:t>
      </w:r>
      <w:r w:rsidRPr="00353704">
        <w:rPr>
          <w:rFonts w:eastAsiaTheme="minorEastAsia"/>
          <w:color w:val="000000" w:themeColor="text1"/>
          <w:szCs w:val="21"/>
        </w:rPr>
        <w:t>名专家评审提交的论文，评出一等奖</w:t>
      </w:r>
      <w:r w:rsidRPr="00353704">
        <w:rPr>
          <w:rFonts w:eastAsiaTheme="minorEastAsia"/>
          <w:color w:val="000000" w:themeColor="text1"/>
          <w:szCs w:val="21"/>
        </w:rPr>
        <w:t>1</w:t>
      </w:r>
      <w:r w:rsidRPr="00353704">
        <w:rPr>
          <w:rFonts w:eastAsiaTheme="minorEastAsia"/>
          <w:color w:val="000000" w:themeColor="text1"/>
          <w:szCs w:val="21"/>
        </w:rPr>
        <w:t>名，二等奖</w:t>
      </w:r>
      <w:r w:rsidRPr="00353704">
        <w:rPr>
          <w:rFonts w:eastAsiaTheme="minorEastAsia"/>
          <w:color w:val="000000" w:themeColor="text1"/>
          <w:szCs w:val="21"/>
        </w:rPr>
        <w:t>2</w:t>
      </w:r>
      <w:r w:rsidRPr="00353704">
        <w:rPr>
          <w:rFonts w:eastAsiaTheme="minorEastAsia"/>
          <w:color w:val="000000" w:themeColor="text1"/>
          <w:szCs w:val="21"/>
        </w:rPr>
        <w:t>名，三等奖</w:t>
      </w:r>
      <w:r w:rsidRPr="00353704">
        <w:rPr>
          <w:rFonts w:eastAsiaTheme="minorEastAsia"/>
          <w:color w:val="000000" w:themeColor="text1"/>
          <w:szCs w:val="21"/>
        </w:rPr>
        <w:t>3</w:t>
      </w:r>
      <w:r w:rsidRPr="00353704">
        <w:rPr>
          <w:rFonts w:eastAsiaTheme="minorEastAsia"/>
          <w:color w:val="000000" w:themeColor="text1"/>
          <w:szCs w:val="21"/>
        </w:rPr>
        <w:t>名，优秀奖</w:t>
      </w:r>
      <w:r w:rsidRPr="00353704">
        <w:rPr>
          <w:rFonts w:eastAsiaTheme="minorEastAsia"/>
          <w:color w:val="000000" w:themeColor="text1"/>
          <w:szCs w:val="21"/>
        </w:rPr>
        <w:t>5-10</w:t>
      </w:r>
      <w:r w:rsidRPr="00353704">
        <w:rPr>
          <w:rFonts w:eastAsiaTheme="minorEastAsia"/>
          <w:color w:val="000000" w:themeColor="text1"/>
          <w:szCs w:val="21"/>
        </w:rPr>
        <w:t>名</w:t>
      </w:r>
      <w:r w:rsidR="00DE157F" w:rsidRPr="00353704">
        <w:rPr>
          <w:rFonts w:eastAsiaTheme="minorEastAsia"/>
          <w:color w:val="000000" w:themeColor="text1"/>
          <w:szCs w:val="21"/>
        </w:rPr>
        <w:t>，并</w:t>
      </w:r>
      <w:r w:rsidRPr="00353704">
        <w:rPr>
          <w:rFonts w:eastAsiaTheme="minorEastAsia"/>
          <w:color w:val="000000" w:themeColor="text1"/>
          <w:szCs w:val="21"/>
        </w:rPr>
        <w:t>为获奖者颁发获奖证书和奖金或纪念品</w:t>
      </w:r>
      <w:r w:rsidR="00DE157F" w:rsidRPr="00353704">
        <w:rPr>
          <w:rFonts w:eastAsiaTheme="minorEastAsia" w:hint="eastAsia"/>
          <w:color w:val="000000" w:themeColor="text1"/>
          <w:szCs w:val="21"/>
        </w:rPr>
        <w:t>；</w:t>
      </w:r>
    </w:p>
    <w:p w:rsidR="00D70B5F" w:rsidRPr="00353704" w:rsidRDefault="001E0359" w:rsidP="00DE157F">
      <w:pPr>
        <w:spacing w:line="400" w:lineRule="exact"/>
        <w:ind w:firstLineChars="200" w:firstLine="420"/>
        <w:rPr>
          <w:rFonts w:eastAsiaTheme="minorEastAsia"/>
          <w:color w:val="000000" w:themeColor="text1"/>
          <w:szCs w:val="21"/>
        </w:rPr>
      </w:pPr>
      <w:r w:rsidRPr="00353704">
        <w:rPr>
          <w:rFonts w:eastAsiaTheme="minorEastAsia"/>
          <w:color w:val="000000" w:themeColor="text1"/>
          <w:szCs w:val="21"/>
        </w:rPr>
        <w:t>5</w:t>
      </w:r>
      <w:r w:rsidR="00DE157F" w:rsidRPr="00353704">
        <w:rPr>
          <w:rFonts w:eastAsiaTheme="minorEastAsia"/>
          <w:color w:val="000000" w:themeColor="text1"/>
          <w:szCs w:val="21"/>
        </w:rPr>
        <w:t xml:space="preserve">. </w:t>
      </w:r>
      <w:r w:rsidRPr="00353704">
        <w:rPr>
          <w:rFonts w:eastAsiaTheme="minorEastAsia"/>
          <w:color w:val="000000" w:themeColor="text1"/>
          <w:szCs w:val="21"/>
        </w:rPr>
        <w:t>会后考察。大会将组织考察（自愿参加）。</w:t>
      </w:r>
    </w:p>
    <w:p w:rsidR="00D70B5F" w:rsidRPr="00353704" w:rsidRDefault="001E0359">
      <w:pPr>
        <w:spacing w:line="400" w:lineRule="exact"/>
        <w:ind w:rightChars="218" w:right="458" w:firstLineChars="200" w:firstLine="422"/>
        <w:outlineLvl w:val="0"/>
        <w:rPr>
          <w:rFonts w:ascii="Calibri" w:eastAsia="黑体" w:hAnsi="Calibri" w:cs="Calibri"/>
          <w:b/>
          <w:color w:val="000000" w:themeColor="text1"/>
        </w:rPr>
      </w:pPr>
      <w:r w:rsidRPr="00353704">
        <w:rPr>
          <w:rFonts w:ascii="Calibri" w:eastAsia="黑体" w:hAnsi="Calibri" w:cs="Calibri" w:hint="eastAsia"/>
          <w:b/>
          <w:color w:val="000000" w:themeColor="text1"/>
        </w:rPr>
        <w:t>四</w:t>
      </w:r>
      <w:r w:rsidR="00DE157F" w:rsidRPr="00353704">
        <w:rPr>
          <w:rFonts w:ascii="Calibri" w:eastAsia="黑体" w:hAnsi="Calibri" w:cs="Calibri" w:hint="eastAsia"/>
          <w:b/>
          <w:color w:val="000000" w:themeColor="text1"/>
        </w:rPr>
        <w:t>.</w:t>
      </w:r>
      <w:r w:rsidR="00DE157F" w:rsidRPr="00353704">
        <w:rPr>
          <w:rFonts w:ascii="Calibri" w:eastAsia="黑体" w:hAnsi="Calibri" w:cs="Calibri"/>
          <w:b/>
          <w:color w:val="000000" w:themeColor="text1"/>
        </w:rPr>
        <w:t xml:space="preserve"> </w:t>
      </w:r>
      <w:r w:rsidRPr="00353704">
        <w:rPr>
          <w:rFonts w:ascii="Calibri" w:eastAsia="黑体" w:hAnsi="Calibri" w:cs="Calibri" w:hint="eastAsia"/>
          <w:b/>
          <w:color w:val="000000" w:themeColor="text1"/>
        </w:rPr>
        <w:t>主办和筹备单位</w:t>
      </w:r>
    </w:p>
    <w:p w:rsidR="00D70B5F" w:rsidRPr="00353704" w:rsidRDefault="001E0359" w:rsidP="00DE157F">
      <w:pPr>
        <w:spacing w:line="400" w:lineRule="exact"/>
        <w:ind w:rightChars="218" w:right="458" w:firstLineChars="200" w:firstLine="420"/>
        <w:rPr>
          <w:rFonts w:hAnsi="宋体"/>
          <w:color w:val="000000" w:themeColor="text1"/>
          <w:szCs w:val="21"/>
        </w:rPr>
      </w:pPr>
      <w:r w:rsidRPr="00353704">
        <w:rPr>
          <w:rFonts w:hAnsi="宋体" w:hint="eastAsia"/>
          <w:color w:val="000000" w:themeColor="text1"/>
          <w:szCs w:val="21"/>
        </w:rPr>
        <w:t>1</w:t>
      </w:r>
      <w:r w:rsidR="00DE157F" w:rsidRPr="00353704">
        <w:rPr>
          <w:rFonts w:hAnsi="宋体" w:hint="eastAsia"/>
          <w:color w:val="000000" w:themeColor="text1"/>
          <w:szCs w:val="21"/>
        </w:rPr>
        <w:t>.</w:t>
      </w:r>
      <w:r w:rsidR="00DE157F" w:rsidRPr="00353704">
        <w:rPr>
          <w:rFonts w:hAnsi="宋体"/>
          <w:color w:val="000000" w:themeColor="text1"/>
          <w:szCs w:val="21"/>
        </w:rPr>
        <w:t xml:space="preserve"> </w:t>
      </w:r>
      <w:r w:rsidRPr="00353704">
        <w:rPr>
          <w:rFonts w:hAnsi="宋体"/>
          <w:color w:val="000000" w:themeColor="text1"/>
          <w:szCs w:val="21"/>
        </w:rPr>
        <w:t>主办单位：中国系统工程学会林业系统工程专业委员会</w:t>
      </w:r>
    </w:p>
    <w:p w:rsidR="00D70B5F" w:rsidRPr="00353704" w:rsidRDefault="001E0359" w:rsidP="00DE157F">
      <w:pPr>
        <w:spacing w:line="400" w:lineRule="exact"/>
        <w:ind w:rightChars="218" w:right="458" w:firstLineChars="850" w:firstLine="1785"/>
        <w:rPr>
          <w:rFonts w:hAnsi="宋体"/>
          <w:color w:val="000000" w:themeColor="text1"/>
          <w:szCs w:val="21"/>
        </w:rPr>
      </w:pPr>
      <w:r w:rsidRPr="00353704">
        <w:rPr>
          <w:rFonts w:hAnsi="宋体"/>
          <w:color w:val="000000" w:themeColor="text1"/>
          <w:szCs w:val="21"/>
        </w:rPr>
        <w:t>中国系统工程学会</w:t>
      </w:r>
      <w:r w:rsidRPr="00353704">
        <w:rPr>
          <w:rFonts w:hAnsi="宋体" w:hint="eastAsia"/>
          <w:color w:val="000000" w:themeColor="text1"/>
          <w:szCs w:val="21"/>
        </w:rPr>
        <w:t>学术工作委员会</w:t>
      </w:r>
    </w:p>
    <w:p w:rsidR="00D70B5F" w:rsidRDefault="001E0359" w:rsidP="00DE157F">
      <w:pPr>
        <w:spacing w:line="400" w:lineRule="exact"/>
        <w:ind w:rightChars="218" w:right="458" w:firstLineChars="850" w:firstLine="1785"/>
        <w:rPr>
          <w:rFonts w:hAnsi="宋体"/>
          <w:color w:val="000000"/>
          <w:szCs w:val="21"/>
        </w:rPr>
      </w:pPr>
      <w:r>
        <w:rPr>
          <w:rFonts w:hAnsi="宋体" w:hint="eastAsia"/>
          <w:color w:val="000000"/>
          <w:szCs w:val="21"/>
        </w:rPr>
        <w:t>国家林业和草原</w:t>
      </w:r>
      <w:r>
        <w:rPr>
          <w:rFonts w:hAnsi="宋体"/>
          <w:color w:val="000000"/>
          <w:szCs w:val="21"/>
        </w:rPr>
        <w:t>局森林经营工程技术研究中心</w:t>
      </w:r>
    </w:p>
    <w:p w:rsidR="00D70B5F" w:rsidRDefault="001E0359" w:rsidP="00DE157F">
      <w:pPr>
        <w:spacing w:line="400" w:lineRule="exact"/>
        <w:ind w:rightChars="218" w:right="458" w:firstLineChars="850" w:firstLine="1785"/>
        <w:rPr>
          <w:rFonts w:hAnsi="宋体"/>
          <w:color w:val="000000"/>
          <w:szCs w:val="21"/>
        </w:rPr>
      </w:pPr>
      <w:r>
        <w:rPr>
          <w:rFonts w:hAnsi="宋体" w:hint="eastAsia"/>
          <w:color w:val="000000"/>
          <w:szCs w:val="21"/>
        </w:rPr>
        <w:t>中国林业科学研究院资源信息研究所</w:t>
      </w:r>
    </w:p>
    <w:p w:rsidR="00D70B5F" w:rsidRDefault="00D70B5F">
      <w:pPr>
        <w:spacing w:line="400" w:lineRule="exact"/>
        <w:ind w:leftChars="1012" w:left="2125" w:rightChars="218" w:right="458"/>
        <w:rPr>
          <w:rFonts w:hAnsi="宋体"/>
          <w:color w:val="000000"/>
          <w:szCs w:val="21"/>
        </w:rPr>
      </w:pPr>
    </w:p>
    <w:p w:rsidR="00D70B5F" w:rsidRDefault="001E0359" w:rsidP="00DE157F">
      <w:pPr>
        <w:spacing w:line="400" w:lineRule="exact"/>
        <w:ind w:rightChars="218" w:right="458" w:firstLineChars="200" w:firstLine="420"/>
        <w:rPr>
          <w:color w:val="000000"/>
          <w:szCs w:val="21"/>
        </w:rPr>
      </w:pPr>
      <w:r>
        <w:rPr>
          <w:rFonts w:hAnsi="宋体" w:hint="eastAsia"/>
          <w:color w:val="000000"/>
          <w:szCs w:val="21"/>
        </w:rPr>
        <w:t>2</w:t>
      </w:r>
      <w:r w:rsidR="00DE157F">
        <w:rPr>
          <w:rFonts w:hAnsi="宋体" w:hint="eastAsia"/>
          <w:color w:val="000000"/>
          <w:szCs w:val="21"/>
        </w:rPr>
        <w:t>.</w:t>
      </w:r>
      <w:r w:rsidR="00DE157F">
        <w:rPr>
          <w:rFonts w:hAnsi="宋体"/>
          <w:color w:val="000000"/>
          <w:szCs w:val="21"/>
        </w:rPr>
        <w:t xml:space="preserve"> </w:t>
      </w:r>
      <w:r>
        <w:rPr>
          <w:rFonts w:hAnsi="宋体" w:hint="eastAsia"/>
          <w:color w:val="000000"/>
          <w:szCs w:val="21"/>
        </w:rPr>
        <w:t>承办</w:t>
      </w:r>
      <w:r>
        <w:rPr>
          <w:rFonts w:hAnsi="宋体"/>
          <w:color w:val="000000"/>
          <w:szCs w:val="21"/>
        </w:rPr>
        <w:t>单位：</w:t>
      </w:r>
      <w:r>
        <w:rPr>
          <w:rFonts w:hint="eastAsia"/>
          <w:color w:val="000000"/>
          <w:szCs w:val="21"/>
        </w:rPr>
        <w:t>华南农业大学林学与风景园林学院</w:t>
      </w:r>
    </w:p>
    <w:p w:rsidR="00D70B5F" w:rsidRDefault="00D70B5F">
      <w:pPr>
        <w:spacing w:line="400" w:lineRule="exact"/>
        <w:ind w:leftChars="85" w:left="178" w:rightChars="218" w:right="458" w:firstLineChars="200" w:firstLine="422"/>
        <w:rPr>
          <w:rFonts w:hAnsi="宋体"/>
          <w:b/>
          <w:color w:val="000000"/>
          <w:szCs w:val="21"/>
        </w:rPr>
      </w:pPr>
    </w:p>
    <w:p w:rsidR="00D70B5F" w:rsidRDefault="001E0359">
      <w:pPr>
        <w:spacing w:line="400" w:lineRule="exact"/>
        <w:ind w:rightChars="218" w:right="458" w:firstLineChars="200" w:firstLine="422"/>
        <w:outlineLvl w:val="0"/>
        <w:rPr>
          <w:rFonts w:ascii="黑体" w:eastAsia="黑体"/>
          <w:color w:val="000000"/>
        </w:rPr>
      </w:pPr>
      <w:r>
        <w:rPr>
          <w:rFonts w:ascii="Calibri" w:eastAsia="黑体" w:hAnsi="Calibri" w:cs="Calibri" w:hint="eastAsia"/>
          <w:b/>
          <w:color w:val="000000"/>
        </w:rPr>
        <w:t>五</w:t>
      </w:r>
      <w:r w:rsidR="00DE157F">
        <w:rPr>
          <w:rFonts w:ascii="Calibri" w:eastAsia="黑体" w:hAnsi="Calibri" w:cs="Calibri" w:hint="eastAsia"/>
          <w:b/>
          <w:color w:val="000000"/>
        </w:rPr>
        <w:t>.</w:t>
      </w:r>
      <w:r w:rsidR="00DE157F">
        <w:rPr>
          <w:rFonts w:ascii="Calibri" w:eastAsia="黑体" w:hAnsi="Calibri" w:cs="Calibri"/>
          <w:b/>
          <w:color w:val="000000"/>
        </w:rPr>
        <w:t xml:space="preserve"> </w:t>
      </w:r>
      <w:r>
        <w:rPr>
          <w:rFonts w:ascii="Calibri" w:eastAsia="黑体" w:hAnsi="Calibri" w:cs="Calibri" w:hint="eastAsia"/>
          <w:b/>
          <w:color w:val="000000"/>
        </w:rPr>
        <w:t>联系人</w:t>
      </w:r>
    </w:p>
    <w:p w:rsidR="00D70B5F" w:rsidRDefault="001E0359" w:rsidP="00DE157F">
      <w:pPr>
        <w:spacing w:line="400" w:lineRule="exact"/>
        <w:ind w:leftChars="200" w:left="840" w:rightChars="218" w:right="458" w:hangingChars="200" w:hanging="420"/>
        <w:rPr>
          <w:rFonts w:hAnsi="宋体"/>
          <w:szCs w:val="21"/>
        </w:rPr>
      </w:pPr>
      <w:r>
        <w:rPr>
          <w:rFonts w:hAnsi="宋体" w:hint="eastAsia"/>
          <w:szCs w:val="21"/>
        </w:rPr>
        <w:t>华南农业大学</w:t>
      </w:r>
      <w:r>
        <w:rPr>
          <w:rFonts w:hint="eastAsia"/>
          <w:color w:val="000000"/>
          <w:szCs w:val="21"/>
        </w:rPr>
        <w:t>林学与风景园林学院</w:t>
      </w:r>
      <w:r>
        <w:rPr>
          <w:rFonts w:hAnsi="宋体" w:hint="eastAsia"/>
          <w:szCs w:val="21"/>
        </w:rPr>
        <w:t>：</w:t>
      </w:r>
    </w:p>
    <w:p w:rsidR="00D70B5F" w:rsidRDefault="001E0359">
      <w:pPr>
        <w:spacing w:line="400" w:lineRule="exact"/>
        <w:ind w:leftChars="540" w:left="1134" w:rightChars="218" w:right="458" w:firstLineChars="200" w:firstLine="420"/>
        <w:rPr>
          <w:rFonts w:hAnsi="宋体"/>
          <w:szCs w:val="21"/>
        </w:rPr>
      </w:pPr>
      <w:r>
        <w:rPr>
          <w:rFonts w:hAnsi="宋体" w:hint="eastAsia"/>
          <w:szCs w:val="21"/>
        </w:rPr>
        <w:t>刘</w:t>
      </w:r>
      <w:r>
        <w:rPr>
          <w:rFonts w:hAnsi="宋体" w:hint="eastAsia"/>
          <w:szCs w:val="21"/>
        </w:rPr>
        <w:t xml:space="preserve">  </w:t>
      </w:r>
      <w:r>
        <w:rPr>
          <w:rFonts w:hAnsi="宋体" w:hint="eastAsia"/>
          <w:szCs w:val="21"/>
        </w:rPr>
        <w:t>萍（</w:t>
      </w:r>
      <w:r w:rsidR="00DE157F">
        <w:rPr>
          <w:rFonts w:hAnsi="宋体"/>
          <w:szCs w:val="21"/>
        </w:rPr>
        <w:t>15876523279</w:t>
      </w:r>
      <w:r>
        <w:rPr>
          <w:rFonts w:hAnsi="宋体" w:hint="eastAsia"/>
          <w:szCs w:val="21"/>
        </w:rPr>
        <w:t>，</w:t>
      </w:r>
      <w:r>
        <w:rPr>
          <w:rFonts w:hAnsi="宋体" w:hint="eastAsia"/>
          <w:szCs w:val="21"/>
        </w:rPr>
        <w:t>785993633@qq.com</w:t>
      </w:r>
      <w:r>
        <w:rPr>
          <w:rFonts w:hAnsi="宋体"/>
          <w:szCs w:val="21"/>
        </w:rPr>
        <w:t>）</w:t>
      </w:r>
    </w:p>
    <w:p w:rsidR="00D70B5F" w:rsidRDefault="001E0359">
      <w:pPr>
        <w:spacing w:line="400" w:lineRule="exact"/>
        <w:ind w:leftChars="540" w:left="1134" w:rightChars="218" w:right="458" w:firstLineChars="200" w:firstLine="420"/>
        <w:rPr>
          <w:rFonts w:hAnsi="宋体"/>
          <w:szCs w:val="21"/>
        </w:rPr>
      </w:pPr>
      <w:proofErr w:type="gramStart"/>
      <w:r>
        <w:rPr>
          <w:rFonts w:hAnsi="宋体" w:hint="eastAsia"/>
          <w:szCs w:val="21"/>
        </w:rPr>
        <w:t>邓</w:t>
      </w:r>
      <w:proofErr w:type="gramEnd"/>
      <w:r>
        <w:rPr>
          <w:rFonts w:hAnsi="宋体" w:hint="eastAsia"/>
          <w:szCs w:val="21"/>
        </w:rPr>
        <w:t xml:space="preserve">  </w:t>
      </w:r>
      <w:r>
        <w:rPr>
          <w:rFonts w:hAnsi="宋体" w:hint="eastAsia"/>
          <w:szCs w:val="21"/>
        </w:rPr>
        <w:t>成（</w:t>
      </w:r>
      <w:r>
        <w:rPr>
          <w:rFonts w:hAnsi="宋体" w:hint="eastAsia"/>
          <w:szCs w:val="21"/>
        </w:rPr>
        <w:t>020-85280256</w:t>
      </w:r>
      <w:r>
        <w:rPr>
          <w:rFonts w:hAnsi="宋体" w:hint="eastAsia"/>
          <w:szCs w:val="21"/>
        </w:rPr>
        <w:t>，</w:t>
      </w:r>
      <w:r>
        <w:rPr>
          <w:rFonts w:hAnsi="宋体"/>
          <w:szCs w:val="21"/>
        </w:rPr>
        <w:t>154083733</w:t>
      </w:r>
      <w:r>
        <w:rPr>
          <w:rFonts w:hAnsi="宋体" w:hint="eastAsia"/>
          <w:szCs w:val="21"/>
        </w:rPr>
        <w:t>@qq.com</w:t>
      </w:r>
      <w:r>
        <w:rPr>
          <w:rFonts w:hAnsi="宋体"/>
          <w:szCs w:val="21"/>
        </w:rPr>
        <w:t>）</w:t>
      </w:r>
    </w:p>
    <w:p w:rsidR="00D70B5F" w:rsidRDefault="001E0359" w:rsidP="00DE157F">
      <w:pPr>
        <w:spacing w:line="400" w:lineRule="exact"/>
        <w:ind w:leftChars="200" w:left="840" w:rightChars="218" w:right="458" w:hangingChars="200" w:hanging="420"/>
        <w:rPr>
          <w:rFonts w:hAnsi="宋体"/>
          <w:color w:val="000000"/>
          <w:szCs w:val="21"/>
        </w:rPr>
      </w:pPr>
      <w:r>
        <w:rPr>
          <w:rFonts w:hAnsi="宋体"/>
          <w:color w:val="000000"/>
          <w:szCs w:val="21"/>
        </w:rPr>
        <w:t>中国系统工程学会林业系统工程专业委员会</w:t>
      </w:r>
    </w:p>
    <w:p w:rsidR="00D70B5F" w:rsidRDefault="001E0359">
      <w:pPr>
        <w:spacing w:line="400" w:lineRule="exact"/>
        <w:ind w:leftChars="540" w:left="1134" w:rightChars="218" w:right="458" w:firstLineChars="200" w:firstLine="420"/>
        <w:rPr>
          <w:rFonts w:hAnsi="宋体"/>
          <w:szCs w:val="21"/>
        </w:rPr>
      </w:pPr>
      <w:proofErr w:type="gramStart"/>
      <w:r>
        <w:rPr>
          <w:rFonts w:hAnsi="宋体" w:hint="eastAsia"/>
          <w:szCs w:val="21"/>
        </w:rPr>
        <w:t>臧</w:t>
      </w:r>
      <w:proofErr w:type="gramEnd"/>
      <w:r>
        <w:rPr>
          <w:rFonts w:hAnsi="宋体" w:hint="eastAsia"/>
          <w:szCs w:val="21"/>
        </w:rPr>
        <w:t xml:space="preserve">  </w:t>
      </w:r>
      <w:r>
        <w:rPr>
          <w:rFonts w:hAnsi="宋体" w:hint="eastAsia"/>
          <w:szCs w:val="21"/>
        </w:rPr>
        <w:t>卓（</w:t>
      </w:r>
      <w:r>
        <w:rPr>
          <w:rFonts w:hAnsi="宋体" w:hint="eastAsia"/>
          <w:szCs w:val="21"/>
        </w:rPr>
        <w:t>13873102351</w:t>
      </w:r>
      <w:r>
        <w:rPr>
          <w:rFonts w:hAnsi="宋体" w:hint="eastAsia"/>
          <w:szCs w:val="21"/>
        </w:rPr>
        <w:t>，</w:t>
      </w:r>
      <w:r>
        <w:rPr>
          <w:rFonts w:hAnsi="宋体" w:hint="eastAsia"/>
          <w:szCs w:val="21"/>
        </w:rPr>
        <w:t>zangzhuo@qq.com</w:t>
      </w:r>
      <w:r>
        <w:rPr>
          <w:rFonts w:hAnsi="宋体" w:hint="eastAsia"/>
          <w:szCs w:val="21"/>
        </w:rPr>
        <w:t>）</w:t>
      </w:r>
    </w:p>
    <w:p w:rsidR="00D70B5F" w:rsidRDefault="00D70B5F">
      <w:pPr>
        <w:spacing w:line="400" w:lineRule="exact"/>
        <w:ind w:leftChars="540" w:left="1134" w:rightChars="218" w:right="458" w:firstLineChars="200" w:firstLine="420"/>
        <w:rPr>
          <w:rFonts w:hAnsi="宋体"/>
          <w:szCs w:val="21"/>
        </w:rPr>
      </w:pPr>
    </w:p>
    <w:p w:rsidR="00D70B5F" w:rsidRDefault="00D70B5F">
      <w:pPr>
        <w:spacing w:line="400" w:lineRule="exact"/>
        <w:ind w:leftChars="540" w:left="1134" w:rightChars="218" w:right="458" w:firstLineChars="200" w:firstLine="420"/>
        <w:rPr>
          <w:rFonts w:hAnsi="宋体"/>
          <w:color w:val="FF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D70B5F">
      <w:pPr>
        <w:spacing w:line="400" w:lineRule="exact"/>
        <w:ind w:leftChars="85" w:left="178" w:rightChars="218" w:right="458" w:firstLineChars="200" w:firstLine="420"/>
        <w:jc w:val="right"/>
        <w:rPr>
          <w:rFonts w:hAnsi="宋体"/>
          <w:color w:val="000000"/>
          <w:szCs w:val="21"/>
        </w:rPr>
      </w:pPr>
    </w:p>
    <w:p w:rsidR="00D70B5F" w:rsidRDefault="001E0359">
      <w:pPr>
        <w:spacing w:line="400" w:lineRule="exact"/>
        <w:ind w:leftChars="85" w:left="178" w:rightChars="218" w:right="458" w:firstLineChars="200" w:firstLine="420"/>
        <w:jc w:val="right"/>
        <w:rPr>
          <w:rFonts w:hAnsi="宋体"/>
          <w:color w:val="000000"/>
          <w:szCs w:val="21"/>
        </w:rPr>
      </w:pPr>
      <w:r>
        <w:rPr>
          <w:rFonts w:hAnsi="宋体" w:hint="eastAsia"/>
          <w:color w:val="000000"/>
          <w:szCs w:val="21"/>
        </w:rPr>
        <w:t>中国系统工程学会</w:t>
      </w:r>
    </w:p>
    <w:p w:rsidR="00D70B5F" w:rsidRDefault="001E0359">
      <w:pPr>
        <w:spacing w:line="400" w:lineRule="exact"/>
        <w:ind w:leftChars="85" w:left="178" w:rightChars="218" w:right="458" w:firstLineChars="200" w:firstLine="420"/>
        <w:jc w:val="right"/>
        <w:rPr>
          <w:rFonts w:hAnsi="宋体"/>
          <w:color w:val="000000"/>
          <w:szCs w:val="21"/>
        </w:rPr>
      </w:pPr>
      <w:r>
        <w:rPr>
          <w:rFonts w:hAnsi="宋体" w:hint="eastAsia"/>
          <w:color w:val="000000"/>
          <w:szCs w:val="21"/>
        </w:rPr>
        <w:t>林业系统工程专业委员会</w:t>
      </w:r>
    </w:p>
    <w:p w:rsidR="00D70B5F" w:rsidRPr="00353704" w:rsidRDefault="001E0359">
      <w:pPr>
        <w:spacing w:line="400" w:lineRule="exact"/>
        <w:ind w:leftChars="85" w:left="178" w:rightChars="218" w:right="458" w:firstLineChars="200" w:firstLine="420"/>
        <w:jc w:val="right"/>
        <w:rPr>
          <w:rFonts w:hAnsi="宋体"/>
          <w:color w:val="000000" w:themeColor="text1"/>
          <w:szCs w:val="21"/>
        </w:rPr>
      </w:pPr>
      <w:r w:rsidRPr="00353704">
        <w:rPr>
          <w:rFonts w:hAnsi="宋体"/>
          <w:color w:val="000000" w:themeColor="text1"/>
          <w:szCs w:val="21"/>
        </w:rPr>
        <w:t>201</w:t>
      </w:r>
      <w:r w:rsidRPr="00353704">
        <w:rPr>
          <w:rFonts w:hAnsi="宋体" w:hint="eastAsia"/>
          <w:color w:val="000000" w:themeColor="text1"/>
          <w:szCs w:val="21"/>
        </w:rPr>
        <w:t>9</w:t>
      </w:r>
      <w:r w:rsidRPr="00353704">
        <w:rPr>
          <w:rFonts w:hAnsi="宋体"/>
          <w:color w:val="000000" w:themeColor="text1"/>
          <w:szCs w:val="21"/>
        </w:rPr>
        <w:t>年</w:t>
      </w:r>
      <w:r w:rsidR="00775D8E" w:rsidRPr="00353704">
        <w:rPr>
          <w:rFonts w:hAnsi="宋体"/>
          <w:color w:val="000000" w:themeColor="text1"/>
          <w:szCs w:val="21"/>
        </w:rPr>
        <w:t>6</w:t>
      </w:r>
      <w:r w:rsidRPr="00353704">
        <w:rPr>
          <w:rFonts w:hAnsi="宋体"/>
          <w:color w:val="000000" w:themeColor="text1"/>
          <w:szCs w:val="21"/>
        </w:rPr>
        <w:t>月</w:t>
      </w:r>
      <w:r w:rsidR="00775D8E" w:rsidRPr="00353704">
        <w:rPr>
          <w:rFonts w:hAnsi="宋体"/>
          <w:color w:val="000000" w:themeColor="text1"/>
          <w:szCs w:val="21"/>
        </w:rPr>
        <w:t>6</w:t>
      </w:r>
      <w:r w:rsidRPr="00353704">
        <w:rPr>
          <w:rFonts w:hAnsi="宋体"/>
          <w:color w:val="000000" w:themeColor="text1"/>
          <w:szCs w:val="21"/>
        </w:rPr>
        <w:t>日</w:t>
      </w:r>
    </w:p>
    <w:p w:rsidR="00D70B5F" w:rsidRPr="00353704" w:rsidRDefault="00D70B5F">
      <w:pPr>
        <w:shd w:val="clear" w:color="auto" w:fill="FFFFFF"/>
        <w:spacing w:line="400" w:lineRule="atLeast"/>
        <w:ind w:left="178" w:right="458" w:firstLine="480"/>
        <w:rPr>
          <w:rFonts w:ascii="Verdana" w:hAnsi="Verdana"/>
          <w:color w:val="000000" w:themeColor="text1"/>
          <w:szCs w:val="21"/>
        </w:rPr>
      </w:pPr>
    </w:p>
    <w:p w:rsidR="00D70B5F" w:rsidRDefault="00D70B5F">
      <w:pPr>
        <w:jc w:val="center"/>
        <w:rPr>
          <w:rFonts w:ascii="仿宋_GB2312" w:eastAsia="仿宋_GB2312"/>
          <w:b/>
          <w:sz w:val="28"/>
          <w:szCs w:val="28"/>
        </w:rPr>
      </w:pPr>
    </w:p>
    <w:p w:rsidR="00D70B5F" w:rsidRDefault="00D70B5F">
      <w:pPr>
        <w:jc w:val="center"/>
        <w:rPr>
          <w:rFonts w:ascii="仿宋_GB2312" w:eastAsia="仿宋_GB2312"/>
          <w:b/>
          <w:sz w:val="28"/>
          <w:szCs w:val="28"/>
        </w:rPr>
      </w:pPr>
    </w:p>
    <w:p w:rsidR="00D70B5F" w:rsidRDefault="00D70B5F">
      <w:pPr>
        <w:jc w:val="center"/>
        <w:rPr>
          <w:rFonts w:ascii="仿宋_GB2312" w:eastAsia="仿宋_GB2312"/>
          <w:b/>
          <w:sz w:val="28"/>
          <w:szCs w:val="28"/>
        </w:rPr>
      </w:pPr>
    </w:p>
    <w:p w:rsidR="00D70B5F" w:rsidRDefault="001E0359">
      <w:pPr>
        <w:jc w:val="left"/>
        <w:rPr>
          <w:rFonts w:ascii="仿宋_GB2312" w:eastAsia="仿宋_GB2312"/>
          <w:b/>
          <w:color w:val="000000"/>
          <w:sz w:val="24"/>
        </w:rPr>
      </w:pPr>
      <w:r>
        <w:rPr>
          <w:rFonts w:ascii="仿宋_GB2312" w:eastAsia="仿宋_GB2312" w:hint="eastAsia"/>
          <w:b/>
          <w:color w:val="000000"/>
          <w:sz w:val="24"/>
        </w:rPr>
        <w:t>附件1：</w:t>
      </w:r>
    </w:p>
    <w:p w:rsidR="00D70B5F" w:rsidRDefault="001E0359">
      <w:pPr>
        <w:jc w:val="center"/>
        <w:rPr>
          <w:rFonts w:ascii="仿宋_GB2312" w:eastAsia="仿宋_GB2312"/>
          <w:b/>
          <w:color w:val="000000"/>
          <w:sz w:val="24"/>
        </w:rPr>
      </w:pPr>
      <w:r>
        <w:rPr>
          <w:rFonts w:ascii="仿宋_GB2312" w:eastAsia="仿宋_GB2312" w:hint="eastAsia"/>
          <w:b/>
          <w:color w:val="000000"/>
          <w:sz w:val="24"/>
        </w:rPr>
        <w:t>学术年会参会回执</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559"/>
        <w:gridCol w:w="1701"/>
        <w:gridCol w:w="992"/>
        <w:gridCol w:w="711"/>
        <w:gridCol w:w="787"/>
        <w:gridCol w:w="793"/>
        <w:gridCol w:w="660"/>
      </w:tblGrid>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参会人姓名</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性别</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工作单位</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职称/职务</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联系电话</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手机</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E-mail</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邮编</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通讯地址</w:t>
            </w:r>
          </w:p>
        </w:tc>
        <w:tc>
          <w:tcPr>
            <w:tcW w:w="7203" w:type="dxa"/>
            <w:gridSpan w:val="7"/>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894"/>
          <w:jc w:val="center"/>
        </w:trPr>
        <w:tc>
          <w:tcPr>
            <w:tcW w:w="1734" w:type="dxa"/>
            <w:vMerge w:val="restart"/>
            <w:tcBorders>
              <w:top w:val="single" w:sz="4" w:space="0" w:color="auto"/>
              <w:left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酒店预定</w:t>
            </w:r>
          </w:p>
          <w:p w:rsidR="00D70B5F" w:rsidRDefault="001E0359">
            <w:pPr>
              <w:jc w:val="center"/>
              <w:rPr>
                <w:rFonts w:ascii="仿宋_GB2312" w:eastAsia="仿宋_GB2312"/>
                <w:b/>
                <w:color w:val="000000"/>
                <w:sz w:val="24"/>
              </w:rPr>
            </w:pPr>
            <w:r>
              <w:rPr>
                <w:rFonts w:ascii="仿宋_GB2312" w:eastAsia="仿宋_GB2312" w:hint="eastAsia"/>
                <w:b/>
                <w:color w:val="000000"/>
                <w:sz w:val="24"/>
              </w:rPr>
              <w:t>及时间</w:t>
            </w:r>
          </w:p>
        </w:tc>
        <w:tc>
          <w:tcPr>
            <w:tcW w:w="1559" w:type="dxa"/>
            <w:vMerge w:val="restart"/>
            <w:tcBorders>
              <w:top w:val="single" w:sz="4" w:space="0" w:color="auto"/>
              <w:left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701" w:type="dxa"/>
            <w:vMerge w:val="restart"/>
            <w:tcBorders>
              <w:top w:val="single" w:sz="4" w:space="0" w:color="auto"/>
              <w:left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11月__日至</w:t>
            </w:r>
          </w:p>
          <w:p w:rsidR="00D70B5F" w:rsidRDefault="001E0359">
            <w:pPr>
              <w:jc w:val="center"/>
              <w:rPr>
                <w:rFonts w:ascii="仿宋_GB2312" w:eastAsia="仿宋_GB2312"/>
                <w:b/>
                <w:color w:val="000000"/>
                <w:sz w:val="24"/>
              </w:rPr>
            </w:pPr>
            <w:r>
              <w:rPr>
                <w:rFonts w:ascii="仿宋_GB2312" w:eastAsia="仿宋_GB2312" w:hint="eastAsia"/>
                <w:b/>
                <w:color w:val="000000"/>
                <w:sz w:val="24"/>
              </w:rPr>
              <w:t>11月__日</w:t>
            </w:r>
          </w:p>
        </w:tc>
        <w:tc>
          <w:tcPr>
            <w:tcW w:w="992" w:type="dxa"/>
            <w:tcBorders>
              <w:top w:val="single" w:sz="4" w:space="0" w:color="auto"/>
              <w:left w:val="single" w:sz="4" w:space="0" w:color="auto"/>
              <w:right w:val="single" w:sz="4" w:space="0" w:color="auto"/>
            </w:tcBorders>
            <w:vAlign w:val="center"/>
          </w:tcPr>
          <w:p w:rsidR="00D70B5F" w:rsidRDefault="001E0359">
            <w:pPr>
              <w:jc w:val="center"/>
              <w:rPr>
                <w:rFonts w:ascii="仿宋_GB2312" w:eastAsia="仿宋_GB2312"/>
                <w:b/>
                <w:color w:val="000000"/>
                <w:sz w:val="24"/>
              </w:rPr>
            </w:pPr>
            <w:proofErr w:type="gramStart"/>
            <w:r>
              <w:rPr>
                <w:rFonts w:ascii="仿宋_GB2312" w:eastAsia="仿宋_GB2312" w:hint="eastAsia"/>
                <w:b/>
                <w:color w:val="000000"/>
                <w:sz w:val="24"/>
              </w:rPr>
              <w:t>标间</w:t>
            </w:r>
            <w:proofErr w:type="gramEnd"/>
          </w:p>
        </w:tc>
        <w:tc>
          <w:tcPr>
            <w:tcW w:w="1498" w:type="dxa"/>
            <w:gridSpan w:val="2"/>
            <w:tcBorders>
              <w:top w:val="single" w:sz="4" w:space="0" w:color="auto"/>
              <w:left w:val="single" w:sz="4" w:space="0" w:color="auto"/>
              <w:right w:val="single" w:sz="4" w:space="0" w:color="auto"/>
            </w:tcBorders>
            <w:vAlign w:val="center"/>
          </w:tcPr>
          <w:p w:rsidR="00D70B5F" w:rsidRDefault="00D70B5F">
            <w:pPr>
              <w:rPr>
                <w:rFonts w:ascii="仿宋_GB2312" w:eastAsia="仿宋_GB2312"/>
                <w:b/>
                <w:color w:val="FF0000"/>
                <w:sz w:val="24"/>
              </w:rPr>
            </w:pPr>
          </w:p>
        </w:tc>
        <w:tc>
          <w:tcPr>
            <w:tcW w:w="793" w:type="dxa"/>
            <w:tcBorders>
              <w:top w:val="single" w:sz="4" w:space="0" w:color="auto"/>
              <w:left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是否合住</w:t>
            </w:r>
          </w:p>
        </w:tc>
        <w:tc>
          <w:tcPr>
            <w:tcW w:w="660" w:type="dxa"/>
            <w:tcBorders>
              <w:top w:val="single" w:sz="4" w:space="0" w:color="auto"/>
              <w:left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850"/>
          <w:jc w:val="center"/>
        </w:trPr>
        <w:tc>
          <w:tcPr>
            <w:tcW w:w="1734" w:type="dxa"/>
            <w:vMerge/>
            <w:tcBorders>
              <w:top w:val="single" w:sz="4" w:space="0" w:color="auto"/>
              <w:left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559" w:type="dxa"/>
            <w:vMerge/>
            <w:tcBorders>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1701" w:type="dxa"/>
            <w:vMerge/>
            <w:tcBorders>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c>
          <w:tcPr>
            <w:tcW w:w="992" w:type="dxa"/>
            <w:tcBorders>
              <w:top w:val="single" w:sz="4" w:space="0" w:color="auto"/>
              <w:left w:val="single" w:sz="4" w:space="0" w:color="auto"/>
              <w:right w:val="single" w:sz="4" w:space="0" w:color="auto"/>
            </w:tcBorders>
            <w:vAlign w:val="center"/>
          </w:tcPr>
          <w:p w:rsidR="00D70B5F" w:rsidRDefault="001E0359">
            <w:pPr>
              <w:jc w:val="center"/>
              <w:rPr>
                <w:rFonts w:ascii="仿宋_GB2312" w:eastAsia="仿宋_GB2312"/>
                <w:b/>
                <w:color w:val="000000"/>
                <w:sz w:val="24"/>
              </w:rPr>
            </w:pPr>
            <w:r>
              <w:rPr>
                <w:rFonts w:ascii="仿宋_GB2312" w:eastAsia="仿宋_GB2312" w:hint="eastAsia"/>
                <w:b/>
                <w:color w:val="000000"/>
                <w:sz w:val="24"/>
              </w:rPr>
              <w:t>单间</w:t>
            </w:r>
          </w:p>
        </w:tc>
        <w:tc>
          <w:tcPr>
            <w:tcW w:w="2951" w:type="dxa"/>
            <w:gridSpan w:val="4"/>
            <w:tcBorders>
              <w:top w:val="single" w:sz="4" w:space="0" w:color="auto"/>
              <w:left w:val="single" w:sz="4" w:space="0" w:color="auto"/>
              <w:right w:val="single" w:sz="4" w:space="0" w:color="auto"/>
            </w:tcBorders>
            <w:vAlign w:val="center"/>
          </w:tcPr>
          <w:p w:rsidR="00D70B5F" w:rsidRDefault="00D70B5F">
            <w:pPr>
              <w:jc w:val="center"/>
              <w:rPr>
                <w:rFonts w:ascii="仿宋_GB2312" w:eastAsia="仿宋_GB2312"/>
                <w:b/>
                <w:color w:val="000000"/>
                <w:sz w:val="24"/>
              </w:rPr>
            </w:pP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sz w:val="24"/>
              </w:rPr>
            </w:pPr>
            <w:r>
              <w:rPr>
                <w:rFonts w:ascii="仿宋_GB2312" w:eastAsia="仿宋_GB2312" w:hint="eastAsia"/>
                <w:sz w:val="24"/>
              </w:rPr>
              <w:t>备注</w:t>
            </w:r>
          </w:p>
        </w:tc>
        <w:tc>
          <w:tcPr>
            <w:tcW w:w="7203" w:type="dxa"/>
            <w:gridSpan w:val="7"/>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color w:val="FF0000"/>
                <w:sz w:val="24"/>
              </w:rPr>
            </w:pP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sz w:val="24"/>
              </w:rPr>
            </w:pPr>
            <w:r>
              <w:rPr>
                <w:rFonts w:ascii="仿宋_GB2312" w:eastAsia="仿宋_GB2312" w:hint="eastAsia"/>
                <w:sz w:val="24"/>
              </w:rPr>
              <w:t>作会议报告</w:t>
            </w:r>
          </w:p>
        </w:tc>
        <w:tc>
          <w:tcPr>
            <w:tcW w:w="7203" w:type="dxa"/>
            <w:gridSpan w:val="7"/>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color w:val="FF0000"/>
                <w:sz w:val="24"/>
              </w:rPr>
            </w:pPr>
            <w:r>
              <w:rPr>
                <w:rFonts w:ascii="仿宋_GB2312" w:eastAsia="仿宋_GB2312" w:hint="eastAsia"/>
                <w:sz w:val="24"/>
              </w:rPr>
              <w:t xml:space="preserve">是     </w:t>
            </w:r>
            <w:r>
              <w:rPr>
                <w:rFonts w:ascii="仿宋_GB2312" w:eastAsia="仿宋_GB2312"/>
                <w:sz w:val="24"/>
              </w:rPr>
              <w:t xml:space="preserve">        </w:t>
            </w:r>
            <w:proofErr w:type="gramStart"/>
            <w:r>
              <w:rPr>
                <w:rFonts w:ascii="仿宋_GB2312" w:eastAsia="仿宋_GB2312" w:hint="eastAsia"/>
                <w:sz w:val="24"/>
              </w:rPr>
              <w:t>否</w:t>
            </w:r>
            <w:proofErr w:type="gramEnd"/>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（请打</w:t>
            </w:r>
            <w:r>
              <w:rPr>
                <w:rFonts w:ascii="仿宋" w:eastAsia="仿宋" w:hAnsi="仿宋" w:hint="eastAsia"/>
                <w:sz w:val="24"/>
              </w:rPr>
              <w:t>√</w:t>
            </w:r>
            <w:r>
              <w:rPr>
                <w:rFonts w:ascii="仿宋_GB2312" w:eastAsia="仿宋_GB2312" w:hint="eastAsia"/>
                <w:sz w:val="24"/>
              </w:rPr>
              <w:t>）</w:t>
            </w:r>
          </w:p>
        </w:tc>
      </w:tr>
      <w:tr w:rsidR="00D70B5F">
        <w:trPr>
          <w:cantSplit/>
          <w:trHeight w:val="522"/>
          <w:jc w:val="center"/>
        </w:trPr>
        <w:tc>
          <w:tcPr>
            <w:tcW w:w="1734" w:type="dxa"/>
            <w:tcBorders>
              <w:top w:val="single" w:sz="4" w:space="0" w:color="auto"/>
              <w:left w:val="single" w:sz="4" w:space="0" w:color="auto"/>
              <w:bottom w:val="single" w:sz="4" w:space="0" w:color="auto"/>
              <w:right w:val="single" w:sz="4" w:space="0" w:color="auto"/>
            </w:tcBorders>
            <w:vAlign w:val="center"/>
          </w:tcPr>
          <w:p w:rsidR="00D70B5F" w:rsidRDefault="001E0359">
            <w:pPr>
              <w:jc w:val="center"/>
              <w:rPr>
                <w:rFonts w:ascii="仿宋_GB2312" w:eastAsia="仿宋_GB2312"/>
                <w:sz w:val="24"/>
              </w:rPr>
            </w:pPr>
            <w:r>
              <w:rPr>
                <w:rFonts w:ascii="仿宋_GB2312" w:eastAsia="仿宋_GB2312" w:hint="eastAsia"/>
                <w:sz w:val="24"/>
              </w:rPr>
              <w:t>报告题目暂定</w:t>
            </w:r>
          </w:p>
        </w:tc>
        <w:tc>
          <w:tcPr>
            <w:tcW w:w="7203" w:type="dxa"/>
            <w:gridSpan w:val="7"/>
            <w:tcBorders>
              <w:top w:val="single" w:sz="4" w:space="0" w:color="auto"/>
              <w:left w:val="single" w:sz="4" w:space="0" w:color="auto"/>
              <w:bottom w:val="single" w:sz="4" w:space="0" w:color="auto"/>
              <w:right w:val="single" w:sz="4" w:space="0" w:color="auto"/>
            </w:tcBorders>
            <w:vAlign w:val="center"/>
          </w:tcPr>
          <w:p w:rsidR="00D70B5F" w:rsidRDefault="00D70B5F">
            <w:pPr>
              <w:jc w:val="center"/>
              <w:rPr>
                <w:rFonts w:ascii="仿宋_GB2312" w:eastAsia="仿宋_GB2312"/>
                <w:sz w:val="24"/>
              </w:rPr>
            </w:pPr>
          </w:p>
        </w:tc>
      </w:tr>
    </w:tbl>
    <w:p w:rsidR="00D70B5F" w:rsidRDefault="00D70B5F">
      <w:pPr>
        <w:rPr>
          <w:rFonts w:ascii="仿宋_GB2312" w:eastAsia="仿宋_GB2312"/>
          <w:color w:val="FF0000"/>
          <w:sz w:val="24"/>
        </w:rPr>
      </w:pPr>
    </w:p>
    <w:p w:rsidR="00D70B5F" w:rsidRDefault="001E0359">
      <w:pPr>
        <w:numPr>
          <w:ilvl w:val="0"/>
          <w:numId w:val="1"/>
        </w:numPr>
        <w:rPr>
          <w:rFonts w:ascii="仿宋_GB2312" w:eastAsia="仿宋_GB2312"/>
          <w:sz w:val="24"/>
        </w:rPr>
      </w:pPr>
      <w:r>
        <w:rPr>
          <w:rFonts w:ascii="仿宋_GB2312" w:eastAsia="仿宋_GB2312" w:hint="eastAsia"/>
          <w:sz w:val="24"/>
        </w:rPr>
        <w:t>请您务必认真填写参会回执（每人一份），以便组委会安排相关事宜。</w:t>
      </w:r>
    </w:p>
    <w:p w:rsidR="00D70B5F" w:rsidRDefault="001E0359">
      <w:pPr>
        <w:numPr>
          <w:ilvl w:val="0"/>
          <w:numId w:val="1"/>
        </w:numPr>
        <w:rPr>
          <w:rFonts w:ascii="仿宋_GB2312" w:eastAsia="仿宋_GB2312"/>
          <w:sz w:val="24"/>
        </w:rPr>
      </w:pPr>
      <w:r>
        <w:rPr>
          <w:rFonts w:ascii="仿宋_GB2312" w:eastAsia="仿宋_GB2312" w:hint="eastAsia"/>
          <w:sz w:val="24"/>
        </w:rPr>
        <w:t>由于宾馆房间比较紧张，为保证您在会议期间的住宿需要，请您务必注明酒店预订要求并</w:t>
      </w:r>
      <w:r>
        <w:rPr>
          <w:rFonts w:ascii="仿宋_GB2312" w:eastAsia="仿宋_GB2312" w:hint="eastAsia"/>
          <w:b/>
          <w:sz w:val="24"/>
        </w:rPr>
        <w:t>按时返回（方便安排住宿）</w:t>
      </w:r>
      <w:r>
        <w:rPr>
          <w:rFonts w:ascii="仿宋_GB2312" w:eastAsia="仿宋_GB2312" w:hint="eastAsia"/>
          <w:sz w:val="24"/>
        </w:rPr>
        <w:t>，组委会将统筹安排并尽力协调，请您理解并予以配合。</w:t>
      </w:r>
    </w:p>
    <w:p w:rsidR="00D70B5F" w:rsidRDefault="00D70B5F">
      <w:pPr>
        <w:rPr>
          <w:rFonts w:ascii="仿宋_GB2312" w:eastAsia="仿宋_GB2312"/>
          <w:sz w:val="24"/>
          <w:szCs w:val="28"/>
        </w:rPr>
      </w:pPr>
    </w:p>
    <w:p w:rsidR="00D70B5F" w:rsidRDefault="00D70B5F">
      <w:pPr>
        <w:rPr>
          <w:rFonts w:ascii="仿宋_GB2312" w:eastAsia="仿宋_GB2312"/>
          <w:sz w:val="24"/>
          <w:szCs w:val="28"/>
        </w:rPr>
      </w:pPr>
    </w:p>
    <w:p w:rsidR="00D70B5F" w:rsidRDefault="00D70B5F" w:rsidP="00FE659D">
      <w:pPr>
        <w:rPr>
          <w:rFonts w:ascii="仿宋_GB2312" w:eastAsia="仿宋_GB2312"/>
          <w:sz w:val="28"/>
          <w:szCs w:val="28"/>
        </w:rPr>
      </w:pPr>
      <w:bookmarkStart w:id="0" w:name="_GoBack"/>
      <w:bookmarkEnd w:id="0"/>
    </w:p>
    <w:sectPr w:rsidR="00D70B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48" w:rsidRDefault="004E3348" w:rsidP="003B7853">
      <w:r>
        <w:separator/>
      </w:r>
    </w:p>
  </w:endnote>
  <w:endnote w:type="continuationSeparator" w:id="0">
    <w:p w:rsidR="004E3348" w:rsidRDefault="004E3348" w:rsidP="003B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48" w:rsidRDefault="004E3348" w:rsidP="003B7853">
      <w:r>
        <w:separator/>
      </w:r>
    </w:p>
  </w:footnote>
  <w:footnote w:type="continuationSeparator" w:id="0">
    <w:p w:rsidR="004E3348" w:rsidRDefault="004E3348" w:rsidP="003B7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73E9E"/>
    <w:multiLevelType w:val="multilevel"/>
    <w:tmpl w:val="3FE73E9E"/>
    <w:lvl w:ilvl="0">
      <w:start w:val="1"/>
      <w:numFmt w:val="bullet"/>
      <w:lvlText w:val=""/>
      <w:lvlJc w:val="left"/>
      <w:pPr>
        <w:tabs>
          <w:tab w:val="left" w:pos="360"/>
        </w:tabs>
        <w:ind w:left="360" w:hanging="360"/>
      </w:pPr>
      <w:rPr>
        <w:rFonts w:ascii="Wingdings" w:hAnsi="Wingdings" w:hint="default"/>
        <w:color w:val="auto"/>
        <w:sz w:val="18"/>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837720B"/>
    <w:multiLevelType w:val="hybridMultilevel"/>
    <w:tmpl w:val="54EAF892"/>
    <w:lvl w:ilvl="0" w:tplc="8AD44F58">
      <w:start w:val="1"/>
      <w:numFmt w:val="japaneseCounting"/>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yNTe3NDYxBrINjJR0lIJTi4sz8/NACoxqAfaiwFcsAAAA"/>
  </w:docVars>
  <w:rsids>
    <w:rsidRoot w:val="00EB6A37"/>
    <w:rsid w:val="00005D65"/>
    <w:rsid w:val="000114A9"/>
    <w:rsid w:val="00014C14"/>
    <w:rsid w:val="00017019"/>
    <w:rsid w:val="0003021A"/>
    <w:rsid w:val="00035C5A"/>
    <w:rsid w:val="00042522"/>
    <w:rsid w:val="000466A0"/>
    <w:rsid w:val="00051D6C"/>
    <w:rsid w:val="000551EF"/>
    <w:rsid w:val="00060059"/>
    <w:rsid w:val="00085F74"/>
    <w:rsid w:val="000A19F0"/>
    <w:rsid w:val="000A1C32"/>
    <w:rsid w:val="000A7E3B"/>
    <w:rsid w:val="000B7741"/>
    <w:rsid w:val="000C7CF6"/>
    <w:rsid w:val="000D79BF"/>
    <w:rsid w:val="000E427A"/>
    <w:rsid w:val="000E464E"/>
    <w:rsid w:val="000F01AA"/>
    <w:rsid w:val="000F35EB"/>
    <w:rsid w:val="001004FF"/>
    <w:rsid w:val="001136B9"/>
    <w:rsid w:val="001147B4"/>
    <w:rsid w:val="00115006"/>
    <w:rsid w:val="0011696D"/>
    <w:rsid w:val="001226CA"/>
    <w:rsid w:val="00131981"/>
    <w:rsid w:val="00132B69"/>
    <w:rsid w:val="00134B9D"/>
    <w:rsid w:val="001526D3"/>
    <w:rsid w:val="00155ED8"/>
    <w:rsid w:val="001652F3"/>
    <w:rsid w:val="00170032"/>
    <w:rsid w:val="00182AE1"/>
    <w:rsid w:val="0019657E"/>
    <w:rsid w:val="001A3696"/>
    <w:rsid w:val="001B2CC2"/>
    <w:rsid w:val="001B6711"/>
    <w:rsid w:val="001C0808"/>
    <w:rsid w:val="001C2071"/>
    <w:rsid w:val="001E0359"/>
    <w:rsid w:val="001E2650"/>
    <w:rsid w:val="001F2685"/>
    <w:rsid w:val="00202112"/>
    <w:rsid w:val="00202B4F"/>
    <w:rsid w:val="00204621"/>
    <w:rsid w:val="00204D53"/>
    <w:rsid w:val="00205232"/>
    <w:rsid w:val="00211F8D"/>
    <w:rsid w:val="002316D2"/>
    <w:rsid w:val="00250867"/>
    <w:rsid w:val="00253BA3"/>
    <w:rsid w:val="00275805"/>
    <w:rsid w:val="002870A9"/>
    <w:rsid w:val="002A55B3"/>
    <w:rsid w:val="002B2CE1"/>
    <w:rsid w:val="002B748E"/>
    <w:rsid w:val="002D3F37"/>
    <w:rsid w:val="002F3A02"/>
    <w:rsid w:val="002F492C"/>
    <w:rsid w:val="002F6342"/>
    <w:rsid w:val="002F6957"/>
    <w:rsid w:val="0032550D"/>
    <w:rsid w:val="003264B0"/>
    <w:rsid w:val="00326E24"/>
    <w:rsid w:val="00331613"/>
    <w:rsid w:val="00331858"/>
    <w:rsid w:val="0033531D"/>
    <w:rsid w:val="003438E3"/>
    <w:rsid w:val="003504D1"/>
    <w:rsid w:val="00353704"/>
    <w:rsid w:val="00355DCB"/>
    <w:rsid w:val="0036251E"/>
    <w:rsid w:val="0036744C"/>
    <w:rsid w:val="0037175E"/>
    <w:rsid w:val="003835B6"/>
    <w:rsid w:val="0038367C"/>
    <w:rsid w:val="00383F56"/>
    <w:rsid w:val="00383F8F"/>
    <w:rsid w:val="00394287"/>
    <w:rsid w:val="003A443D"/>
    <w:rsid w:val="003B23DC"/>
    <w:rsid w:val="003B7853"/>
    <w:rsid w:val="003C3E40"/>
    <w:rsid w:val="003D4510"/>
    <w:rsid w:val="003E02E4"/>
    <w:rsid w:val="003E447C"/>
    <w:rsid w:val="00403A3A"/>
    <w:rsid w:val="0046109D"/>
    <w:rsid w:val="004712DF"/>
    <w:rsid w:val="00471AC4"/>
    <w:rsid w:val="00472798"/>
    <w:rsid w:val="00475A95"/>
    <w:rsid w:val="00483B1A"/>
    <w:rsid w:val="004876D1"/>
    <w:rsid w:val="004A4F76"/>
    <w:rsid w:val="004C28E8"/>
    <w:rsid w:val="004D3825"/>
    <w:rsid w:val="004E3348"/>
    <w:rsid w:val="004E5B4F"/>
    <w:rsid w:val="00505343"/>
    <w:rsid w:val="00507670"/>
    <w:rsid w:val="00514D77"/>
    <w:rsid w:val="005341A0"/>
    <w:rsid w:val="005436F3"/>
    <w:rsid w:val="00543B1A"/>
    <w:rsid w:val="0055176E"/>
    <w:rsid w:val="00554E5B"/>
    <w:rsid w:val="00567180"/>
    <w:rsid w:val="00571796"/>
    <w:rsid w:val="00581D23"/>
    <w:rsid w:val="00583CA5"/>
    <w:rsid w:val="00585FD6"/>
    <w:rsid w:val="00587557"/>
    <w:rsid w:val="00587B80"/>
    <w:rsid w:val="00592D08"/>
    <w:rsid w:val="005B0C48"/>
    <w:rsid w:val="005B2953"/>
    <w:rsid w:val="005B421C"/>
    <w:rsid w:val="005B5421"/>
    <w:rsid w:val="005C44FF"/>
    <w:rsid w:val="005F3A62"/>
    <w:rsid w:val="00602D18"/>
    <w:rsid w:val="00615DC7"/>
    <w:rsid w:val="00616332"/>
    <w:rsid w:val="00621618"/>
    <w:rsid w:val="00624EE4"/>
    <w:rsid w:val="006277AB"/>
    <w:rsid w:val="00633147"/>
    <w:rsid w:val="0063342C"/>
    <w:rsid w:val="00637200"/>
    <w:rsid w:val="00642DA1"/>
    <w:rsid w:val="00646274"/>
    <w:rsid w:val="00653313"/>
    <w:rsid w:val="006533D7"/>
    <w:rsid w:val="00683336"/>
    <w:rsid w:val="00686970"/>
    <w:rsid w:val="006C0582"/>
    <w:rsid w:val="006C0B5D"/>
    <w:rsid w:val="006F5C8E"/>
    <w:rsid w:val="00707310"/>
    <w:rsid w:val="00721831"/>
    <w:rsid w:val="00723838"/>
    <w:rsid w:val="00727E6A"/>
    <w:rsid w:val="007315CB"/>
    <w:rsid w:val="00737985"/>
    <w:rsid w:val="007414D4"/>
    <w:rsid w:val="0075169A"/>
    <w:rsid w:val="007617EB"/>
    <w:rsid w:val="0077435D"/>
    <w:rsid w:val="00775D8E"/>
    <w:rsid w:val="00780990"/>
    <w:rsid w:val="00784971"/>
    <w:rsid w:val="00792AE5"/>
    <w:rsid w:val="00797FA8"/>
    <w:rsid w:val="007B46B2"/>
    <w:rsid w:val="007C216E"/>
    <w:rsid w:val="007D346A"/>
    <w:rsid w:val="007D79F1"/>
    <w:rsid w:val="007E71EC"/>
    <w:rsid w:val="007F23D9"/>
    <w:rsid w:val="007F296E"/>
    <w:rsid w:val="00801320"/>
    <w:rsid w:val="00804661"/>
    <w:rsid w:val="0081095B"/>
    <w:rsid w:val="008125E1"/>
    <w:rsid w:val="00823307"/>
    <w:rsid w:val="00823E60"/>
    <w:rsid w:val="00834E30"/>
    <w:rsid w:val="00840E06"/>
    <w:rsid w:val="00841358"/>
    <w:rsid w:val="00861D81"/>
    <w:rsid w:val="0087074D"/>
    <w:rsid w:val="008745D7"/>
    <w:rsid w:val="00876FA5"/>
    <w:rsid w:val="008803A4"/>
    <w:rsid w:val="00895475"/>
    <w:rsid w:val="008B0A23"/>
    <w:rsid w:val="008C331F"/>
    <w:rsid w:val="008D4D65"/>
    <w:rsid w:val="008D617E"/>
    <w:rsid w:val="008D788F"/>
    <w:rsid w:val="008F1DB1"/>
    <w:rsid w:val="00913B36"/>
    <w:rsid w:val="00923CCF"/>
    <w:rsid w:val="00940BCF"/>
    <w:rsid w:val="009458AC"/>
    <w:rsid w:val="009462B6"/>
    <w:rsid w:val="00951CDD"/>
    <w:rsid w:val="00951F8D"/>
    <w:rsid w:val="009539D5"/>
    <w:rsid w:val="009572EB"/>
    <w:rsid w:val="00960AE0"/>
    <w:rsid w:val="0096423C"/>
    <w:rsid w:val="00971187"/>
    <w:rsid w:val="009761E5"/>
    <w:rsid w:val="009B0397"/>
    <w:rsid w:val="009C3316"/>
    <w:rsid w:val="009C3D18"/>
    <w:rsid w:val="009D6AA8"/>
    <w:rsid w:val="009E1B59"/>
    <w:rsid w:val="009F68B2"/>
    <w:rsid w:val="00A039BC"/>
    <w:rsid w:val="00A03B75"/>
    <w:rsid w:val="00A10EEC"/>
    <w:rsid w:val="00A455CD"/>
    <w:rsid w:val="00A5298C"/>
    <w:rsid w:val="00A55443"/>
    <w:rsid w:val="00A61839"/>
    <w:rsid w:val="00A65CEA"/>
    <w:rsid w:val="00A67E1C"/>
    <w:rsid w:val="00A706A2"/>
    <w:rsid w:val="00A724DA"/>
    <w:rsid w:val="00A83B7C"/>
    <w:rsid w:val="00A87BD8"/>
    <w:rsid w:val="00A905C7"/>
    <w:rsid w:val="00A9150C"/>
    <w:rsid w:val="00A95C93"/>
    <w:rsid w:val="00AA17F5"/>
    <w:rsid w:val="00AB0B0F"/>
    <w:rsid w:val="00AB4EA8"/>
    <w:rsid w:val="00AB7418"/>
    <w:rsid w:val="00AE1BB2"/>
    <w:rsid w:val="00AE682C"/>
    <w:rsid w:val="00B17CB3"/>
    <w:rsid w:val="00B20FDA"/>
    <w:rsid w:val="00B32B8B"/>
    <w:rsid w:val="00B369B9"/>
    <w:rsid w:val="00B46DBC"/>
    <w:rsid w:val="00B54DE6"/>
    <w:rsid w:val="00B55BB4"/>
    <w:rsid w:val="00B61ED2"/>
    <w:rsid w:val="00B907FC"/>
    <w:rsid w:val="00B90F48"/>
    <w:rsid w:val="00B92EE9"/>
    <w:rsid w:val="00BB66E8"/>
    <w:rsid w:val="00BC654D"/>
    <w:rsid w:val="00BD748F"/>
    <w:rsid w:val="00BE5ACE"/>
    <w:rsid w:val="00BF1A68"/>
    <w:rsid w:val="00C117A3"/>
    <w:rsid w:val="00C13D75"/>
    <w:rsid w:val="00C162EA"/>
    <w:rsid w:val="00C21788"/>
    <w:rsid w:val="00C222EB"/>
    <w:rsid w:val="00C238F4"/>
    <w:rsid w:val="00C416A0"/>
    <w:rsid w:val="00C43638"/>
    <w:rsid w:val="00C45A43"/>
    <w:rsid w:val="00C50A5A"/>
    <w:rsid w:val="00C51570"/>
    <w:rsid w:val="00C51B26"/>
    <w:rsid w:val="00C5311D"/>
    <w:rsid w:val="00C544FB"/>
    <w:rsid w:val="00C567B4"/>
    <w:rsid w:val="00C57EB0"/>
    <w:rsid w:val="00C63DF5"/>
    <w:rsid w:val="00C70AE9"/>
    <w:rsid w:val="00C839E7"/>
    <w:rsid w:val="00C86F02"/>
    <w:rsid w:val="00CA2DC5"/>
    <w:rsid w:val="00CA6A27"/>
    <w:rsid w:val="00CB0C9D"/>
    <w:rsid w:val="00CB392B"/>
    <w:rsid w:val="00CC7B84"/>
    <w:rsid w:val="00CF4E73"/>
    <w:rsid w:val="00CF4FDB"/>
    <w:rsid w:val="00D06EE3"/>
    <w:rsid w:val="00D31C4F"/>
    <w:rsid w:val="00D410EB"/>
    <w:rsid w:val="00D578BF"/>
    <w:rsid w:val="00D6329B"/>
    <w:rsid w:val="00D67358"/>
    <w:rsid w:val="00D70B5F"/>
    <w:rsid w:val="00D96CEF"/>
    <w:rsid w:val="00DA2062"/>
    <w:rsid w:val="00DC28DE"/>
    <w:rsid w:val="00DC3920"/>
    <w:rsid w:val="00DC39FA"/>
    <w:rsid w:val="00DD6EFD"/>
    <w:rsid w:val="00DD7FCF"/>
    <w:rsid w:val="00DE157F"/>
    <w:rsid w:val="00DF0112"/>
    <w:rsid w:val="00DF4E46"/>
    <w:rsid w:val="00DF742A"/>
    <w:rsid w:val="00E00E6A"/>
    <w:rsid w:val="00E061A2"/>
    <w:rsid w:val="00E232B1"/>
    <w:rsid w:val="00E37184"/>
    <w:rsid w:val="00E40CD6"/>
    <w:rsid w:val="00E4144D"/>
    <w:rsid w:val="00E41BAB"/>
    <w:rsid w:val="00E46978"/>
    <w:rsid w:val="00E643F5"/>
    <w:rsid w:val="00E70864"/>
    <w:rsid w:val="00E7213C"/>
    <w:rsid w:val="00E833AA"/>
    <w:rsid w:val="00E85AF9"/>
    <w:rsid w:val="00E85EA9"/>
    <w:rsid w:val="00E93DAD"/>
    <w:rsid w:val="00E944CC"/>
    <w:rsid w:val="00E97FBC"/>
    <w:rsid w:val="00EB6A37"/>
    <w:rsid w:val="00EC6BC2"/>
    <w:rsid w:val="00ED6225"/>
    <w:rsid w:val="00EE0B5D"/>
    <w:rsid w:val="00EF77AA"/>
    <w:rsid w:val="00F06BDD"/>
    <w:rsid w:val="00F06C51"/>
    <w:rsid w:val="00F247EF"/>
    <w:rsid w:val="00F30BE4"/>
    <w:rsid w:val="00F34E31"/>
    <w:rsid w:val="00F4162A"/>
    <w:rsid w:val="00F54695"/>
    <w:rsid w:val="00F55490"/>
    <w:rsid w:val="00F55F8A"/>
    <w:rsid w:val="00F5634E"/>
    <w:rsid w:val="00F61F84"/>
    <w:rsid w:val="00F844DB"/>
    <w:rsid w:val="00FA543F"/>
    <w:rsid w:val="00FA7ACF"/>
    <w:rsid w:val="00FB2A56"/>
    <w:rsid w:val="00FB74BE"/>
    <w:rsid w:val="00FC3C6E"/>
    <w:rsid w:val="00FD6220"/>
    <w:rsid w:val="00FE1043"/>
    <w:rsid w:val="00FE331C"/>
    <w:rsid w:val="00FE659D"/>
    <w:rsid w:val="00FF1BB6"/>
    <w:rsid w:val="00FF77D5"/>
    <w:rsid w:val="27C5351F"/>
    <w:rsid w:val="5C774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Hyperlink"/>
    <w:rPr>
      <w:color w:val="0000FF"/>
      <w:u w:val="single"/>
    </w:r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character" w:customStyle="1" w:styleId="Char">
    <w:name w:val="批注框文本 Char"/>
    <w:link w:val="a3"/>
    <w:qFormat/>
    <w:rPr>
      <w:kern w:val="2"/>
      <w:sz w:val="18"/>
      <w:szCs w:val="18"/>
    </w:rPr>
  </w:style>
  <w:style w:type="character" w:customStyle="1" w:styleId="apple-converted-space">
    <w:name w:val="apple-converted-space"/>
    <w:qFormat/>
  </w:style>
  <w:style w:type="character" w:customStyle="1" w:styleId="HTMLChar">
    <w:name w:val="HTML 预设格式 Char"/>
    <w:link w:val="HTML"/>
    <w:qFormat/>
    <w:rPr>
      <w:rFonts w:ascii="宋体" w:hAnsi="宋体" w:cs="宋体"/>
      <w:sz w:val="24"/>
      <w:szCs w:val="24"/>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Hyperlink"/>
    <w:rPr>
      <w:color w:val="0000FF"/>
      <w:u w:val="single"/>
    </w:r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character" w:customStyle="1" w:styleId="Char">
    <w:name w:val="批注框文本 Char"/>
    <w:link w:val="a3"/>
    <w:qFormat/>
    <w:rPr>
      <w:kern w:val="2"/>
      <w:sz w:val="18"/>
      <w:szCs w:val="18"/>
    </w:rPr>
  </w:style>
  <w:style w:type="character" w:customStyle="1" w:styleId="apple-converted-space">
    <w:name w:val="apple-converted-space"/>
    <w:qFormat/>
  </w:style>
  <w:style w:type="character" w:customStyle="1" w:styleId="HTMLChar">
    <w:name w:val="HTML 预设格式 Char"/>
    <w:link w:val="HTML"/>
    <w:qFormat/>
    <w:rPr>
      <w:rFonts w:ascii="宋体" w:hAnsi="宋体" w:cs="宋体"/>
      <w:sz w:val="24"/>
      <w:szCs w:val="24"/>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1176</Characters>
  <Application>Microsoft Office Word</Application>
  <DocSecurity>0</DocSecurity>
  <Lines>9</Lines>
  <Paragraphs>2</Paragraphs>
  <ScaleCrop>false</ScaleCrop>
  <Company>amss</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中国系统工程学会</dc:title>
  <dc:creator>unknown</dc:creator>
  <cp:lastModifiedBy>admin</cp:lastModifiedBy>
  <cp:revision>2</cp:revision>
  <cp:lastPrinted>2019-06-12T03:56:00Z</cp:lastPrinted>
  <dcterms:created xsi:type="dcterms:W3CDTF">2019-06-12T03:59:00Z</dcterms:created>
  <dcterms:modified xsi:type="dcterms:W3CDTF">2019-06-12T03:59:00Z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